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3D" w:rsidRDefault="007742EF" w:rsidP="002E583D">
      <w:pPr>
        <w:pStyle w:val="Heading1"/>
        <w:jc w:val="both"/>
      </w:pPr>
      <w:bookmarkStart w:id="0" w:name="_GoBack"/>
      <w:bookmarkEnd w:id="0"/>
      <w:r w:rsidRPr="007742EF">
        <w:t>Sample Presentation Format</w:t>
      </w:r>
      <w:r w:rsidR="008F7E1D">
        <w:t xml:space="preserve"> </w:t>
      </w:r>
      <w:r w:rsidR="00E61DAF">
        <w:t>on</w:t>
      </w:r>
      <w:r w:rsidR="008F7E1D">
        <w:t xml:space="preserve"> ACRA’s AQI Disclosure Framework</w:t>
      </w:r>
    </w:p>
    <w:p w:rsidR="00D93294" w:rsidRDefault="00D93294" w:rsidP="00D93294">
      <w:pPr>
        <w:pStyle w:val="FootnoteText"/>
      </w:pPr>
    </w:p>
    <w:tbl>
      <w:tblPr>
        <w:tblStyle w:val="TableGrid"/>
        <w:tblW w:w="0" w:type="auto"/>
        <w:tblLook w:val="04A0" w:firstRow="1" w:lastRow="0" w:firstColumn="1" w:lastColumn="0" w:noHBand="0" w:noVBand="1"/>
      </w:tblPr>
      <w:tblGrid>
        <w:gridCol w:w="2235"/>
      </w:tblGrid>
      <w:tr w:rsidR="00D93294" w:rsidTr="00D93294">
        <w:tc>
          <w:tcPr>
            <w:tcW w:w="2235" w:type="dxa"/>
          </w:tcPr>
          <w:p w:rsidR="00D93294" w:rsidRPr="00D93294" w:rsidRDefault="00D93294" w:rsidP="00D93294">
            <w:pPr>
              <w:pStyle w:val="FootnoteText"/>
              <w:rPr>
                <w:b/>
              </w:rPr>
            </w:pPr>
            <w:r w:rsidRPr="00D93294">
              <w:rPr>
                <w:b/>
              </w:rPr>
              <w:t>Granularity of AQI</w:t>
            </w:r>
          </w:p>
          <w:p w:rsidR="00D93294" w:rsidRDefault="00D93294" w:rsidP="00D93294">
            <w:pPr>
              <w:pStyle w:val="FootnoteText"/>
            </w:pPr>
            <w:r>
              <w:rPr>
                <w:noProof/>
                <w:lang w:eastAsia="en-SG"/>
              </w:rPr>
              <w:drawing>
                <wp:inline distT="0" distB="0" distL="0" distR="0" wp14:anchorId="3344322A" wp14:editId="37B7A6DE">
                  <wp:extent cx="198755"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t xml:space="preserve"> - Engagement-level</w:t>
            </w:r>
          </w:p>
          <w:p w:rsidR="00D93294" w:rsidRDefault="00D93294" w:rsidP="00D93294">
            <w:pPr>
              <w:pStyle w:val="FootnoteText"/>
            </w:pPr>
            <w:r w:rsidRPr="00B87935">
              <w:rPr>
                <w:rFonts w:ascii="Arial" w:eastAsia="Arial" w:hAnsi="Arial" w:cs="Arial"/>
                <w:noProof/>
                <w:lang w:eastAsia="en-SG"/>
              </w:rPr>
              <w:drawing>
                <wp:inline distT="0" distB="0" distL="0" distR="0" wp14:anchorId="381C4148" wp14:editId="2F0145DE">
                  <wp:extent cx="199670" cy="184272"/>
                  <wp:effectExtent l="0" t="0" r="0" b="6350"/>
                  <wp:docPr id="7" name="officeArt object"/>
                  <wp:cNvGraphicFramePr/>
                  <a:graphic xmlns:a="http://schemas.openxmlformats.org/drawingml/2006/main">
                    <a:graphicData uri="http://schemas.openxmlformats.org/drawingml/2006/picture">
                      <pic:pic xmlns:pic="http://schemas.openxmlformats.org/drawingml/2006/picture">
                        <pic:nvPicPr>
                          <pic:cNvPr id="1073741829" name="image3.jpeg"/>
                          <pic:cNvPicPr/>
                        </pic:nvPicPr>
                        <pic:blipFill>
                          <a:blip r:embed="rId10">
                            <a:extLst/>
                          </a:blip>
                          <a:stretch>
                            <a:fillRect/>
                          </a:stretch>
                        </pic:blipFill>
                        <pic:spPr>
                          <a:xfrm>
                            <a:off x="0" y="0"/>
                            <a:ext cx="201060" cy="185554"/>
                          </a:xfrm>
                          <a:prstGeom prst="rect">
                            <a:avLst/>
                          </a:prstGeom>
                          <a:ln w="12700" cap="flat">
                            <a:noFill/>
                            <a:miter lim="400000"/>
                          </a:ln>
                          <a:effectLst/>
                        </pic:spPr>
                      </pic:pic>
                    </a:graphicData>
                  </a:graphic>
                </wp:inline>
              </w:drawing>
            </w:r>
            <w:r>
              <w:rPr>
                <w:lang w:val="en-US"/>
              </w:rPr>
              <w:t xml:space="preserve"> - Firm-level</w:t>
            </w:r>
          </w:p>
        </w:tc>
      </w:tr>
    </w:tbl>
    <w:p w:rsidR="00D93294" w:rsidRPr="00D93294" w:rsidRDefault="00D93294" w:rsidP="00D93294"/>
    <w:tbl>
      <w:tblPr>
        <w:tblStyle w:val="TableGrid"/>
        <w:tblW w:w="9180" w:type="dxa"/>
        <w:tblLook w:val="04A0" w:firstRow="1" w:lastRow="0" w:firstColumn="1" w:lastColumn="0" w:noHBand="0" w:noVBand="1"/>
      </w:tblPr>
      <w:tblGrid>
        <w:gridCol w:w="1555"/>
        <w:gridCol w:w="7625"/>
      </w:tblGrid>
      <w:tr w:rsidR="00A17E0F" w:rsidRPr="008C44E4" w:rsidTr="00D64764">
        <w:trPr>
          <w:tblHeader/>
        </w:trPr>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8C44E4" w:rsidRDefault="00ED690F" w:rsidP="003677AC">
            <w:pPr>
              <w:jc w:val="center"/>
              <w:rPr>
                <w:rFonts w:cstheme="minorHAnsi"/>
                <w:b/>
                <w:sz w:val="20"/>
                <w:szCs w:val="20"/>
              </w:rPr>
            </w:pPr>
            <w:r w:rsidRPr="008C44E4">
              <w:rPr>
                <w:rFonts w:cstheme="minorHAnsi"/>
                <w:b/>
                <w:sz w:val="20"/>
                <w:szCs w:val="20"/>
              </w:rPr>
              <w:t>AQI</w:t>
            </w:r>
          </w:p>
        </w:tc>
        <w:tc>
          <w:tcPr>
            <w:tcW w:w="7625" w:type="dxa"/>
            <w:tcBorders>
              <w:top w:val="single" w:sz="18" w:space="0" w:color="auto"/>
              <w:left w:val="single" w:sz="6" w:space="0" w:color="auto"/>
              <w:bottom w:val="single" w:sz="18" w:space="0" w:color="auto"/>
              <w:right w:val="single" w:sz="18" w:space="0" w:color="auto"/>
            </w:tcBorders>
          </w:tcPr>
          <w:p w:rsidR="00ED690F" w:rsidRPr="008C44E4" w:rsidRDefault="00ED690F" w:rsidP="003677AC">
            <w:pPr>
              <w:jc w:val="center"/>
              <w:rPr>
                <w:rFonts w:cstheme="minorHAnsi"/>
                <w:b/>
                <w:sz w:val="20"/>
                <w:szCs w:val="20"/>
              </w:rPr>
            </w:pPr>
            <w:r w:rsidRPr="008C44E4">
              <w:rPr>
                <w:rFonts w:cstheme="minorHAnsi"/>
                <w:b/>
                <w:sz w:val="20"/>
                <w:szCs w:val="20"/>
              </w:rPr>
              <w:t>Sample Format</w:t>
            </w:r>
          </w:p>
        </w:tc>
      </w:tr>
      <w:tr w:rsidR="00A17E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Default="00ED690F" w:rsidP="003677AC">
            <w:pPr>
              <w:spacing w:line="276" w:lineRule="auto"/>
              <w:ind w:left="284" w:hanging="284"/>
              <w:rPr>
                <w:rFonts w:cstheme="minorHAnsi"/>
                <w:b/>
                <w:sz w:val="20"/>
                <w:szCs w:val="20"/>
              </w:rPr>
            </w:pPr>
            <w:r w:rsidRPr="008C44E4">
              <w:rPr>
                <w:rFonts w:cstheme="minorHAnsi"/>
                <w:b/>
                <w:sz w:val="20"/>
                <w:szCs w:val="20"/>
              </w:rPr>
              <w:t>1.</w:t>
            </w:r>
            <w:r w:rsidRPr="008C44E4">
              <w:rPr>
                <w:rFonts w:cstheme="minorHAnsi"/>
                <w:b/>
                <w:sz w:val="20"/>
                <w:szCs w:val="20"/>
              </w:rPr>
              <w:tab/>
              <w:t xml:space="preserve">Audit Hours </w:t>
            </w:r>
          </w:p>
          <w:p w:rsidR="003B0C4B" w:rsidRPr="008C44E4" w:rsidRDefault="003B0C4B" w:rsidP="00D93294">
            <w:pPr>
              <w:spacing w:line="276" w:lineRule="auto"/>
              <w:ind w:left="284" w:hanging="284"/>
              <w:jc w:val="center"/>
              <w:rPr>
                <w:rFonts w:cstheme="minorHAnsi"/>
                <w:b/>
                <w:sz w:val="20"/>
                <w:szCs w:val="20"/>
              </w:rPr>
            </w:pPr>
            <w:r w:rsidRPr="00B87935">
              <w:rPr>
                <w:rFonts w:ascii="Arial" w:eastAsia="Arial" w:hAnsi="Arial" w:cs="Arial"/>
                <w:b/>
                <w:bCs/>
                <w:noProof/>
                <w:lang w:eastAsia="en-SG"/>
              </w:rPr>
              <w:drawing>
                <wp:inline distT="0" distB="0" distL="0" distR="0" wp14:anchorId="57FCECB2" wp14:editId="1D115982">
                  <wp:extent cx="293494" cy="27034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4.jpeg"/>
                          <pic:cNvPicPr/>
                        </pic:nvPicPr>
                        <pic:blipFill>
                          <a:blip r:embed="rId9">
                            <a:extLst/>
                          </a:blip>
                          <a:stretch>
                            <a:fillRect/>
                          </a:stretch>
                        </pic:blipFill>
                        <pic:spPr>
                          <a:xfrm>
                            <a:off x="0" y="0"/>
                            <a:ext cx="293494" cy="270345"/>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shd w:val="clear" w:color="auto" w:fill="auto"/>
          </w:tcPr>
          <w:tbl>
            <w:tblPr>
              <w:tblStyle w:val="TableGrid"/>
              <w:tblW w:w="5000" w:type="pct"/>
              <w:tblLook w:val="04A0" w:firstRow="1" w:lastRow="0" w:firstColumn="1" w:lastColumn="0" w:noHBand="0" w:noVBand="1"/>
            </w:tblPr>
            <w:tblGrid>
              <w:gridCol w:w="3435"/>
              <w:gridCol w:w="1048"/>
              <w:gridCol w:w="934"/>
              <w:gridCol w:w="1048"/>
              <w:gridCol w:w="934"/>
            </w:tblGrid>
            <w:tr w:rsidR="00CC158F" w:rsidRPr="00F6439E" w:rsidTr="002E583D">
              <w:trPr>
                <w:trHeight w:val="251"/>
              </w:trPr>
              <w:tc>
                <w:tcPr>
                  <w:tcW w:w="2528" w:type="pct"/>
                  <w:shd w:val="clear" w:color="auto" w:fill="D9D9D9" w:themeFill="background1" w:themeFillShade="D9"/>
                </w:tcPr>
                <w:p w:rsidR="00F6439E" w:rsidRPr="00CC158F" w:rsidRDefault="00F6439E" w:rsidP="00F6439E">
                  <w:pPr>
                    <w:rPr>
                      <w:rFonts w:ascii="Calibri" w:hAnsi="Calibri"/>
                      <w:b/>
                      <w:sz w:val="20"/>
                    </w:rPr>
                  </w:pPr>
                  <w:r w:rsidRPr="00CC158F">
                    <w:rPr>
                      <w:rFonts w:ascii="Calibri" w:hAnsi="Calibri"/>
                      <w:b/>
                      <w:sz w:val="20"/>
                    </w:rPr>
                    <w:t>Audit Hours of Senior Audit Team Members</w:t>
                  </w:r>
                </w:p>
              </w:tc>
              <w:tc>
                <w:tcPr>
                  <w:tcW w:w="1196" w:type="pct"/>
                  <w:gridSpan w:val="2"/>
                  <w:shd w:val="clear" w:color="auto" w:fill="D9D9D9" w:themeFill="background1" w:themeFillShade="D9"/>
                  <w:vAlign w:val="center"/>
                </w:tcPr>
                <w:p w:rsidR="00F6439E" w:rsidRPr="00CC158F" w:rsidRDefault="00F6439E" w:rsidP="002E583D">
                  <w:pPr>
                    <w:jc w:val="center"/>
                    <w:rPr>
                      <w:rFonts w:ascii="Calibri" w:hAnsi="Calibri"/>
                      <w:b/>
                      <w:sz w:val="20"/>
                    </w:rPr>
                  </w:pPr>
                  <w:r w:rsidRPr="00CC158F">
                    <w:rPr>
                      <w:rFonts w:ascii="Calibri" w:hAnsi="Calibri"/>
                      <w:b/>
                      <w:sz w:val="20"/>
                    </w:rPr>
                    <w:t>FY 20X5</w:t>
                  </w:r>
                </w:p>
              </w:tc>
              <w:tc>
                <w:tcPr>
                  <w:tcW w:w="1277" w:type="pct"/>
                  <w:gridSpan w:val="2"/>
                  <w:shd w:val="clear" w:color="auto" w:fill="D9D9D9" w:themeFill="background1" w:themeFillShade="D9"/>
                  <w:vAlign w:val="center"/>
                </w:tcPr>
                <w:p w:rsidR="00F6439E" w:rsidRPr="00CC158F" w:rsidRDefault="00F6439E" w:rsidP="002E583D">
                  <w:pPr>
                    <w:jc w:val="center"/>
                    <w:rPr>
                      <w:rFonts w:ascii="Calibri" w:hAnsi="Calibri"/>
                      <w:b/>
                      <w:sz w:val="20"/>
                    </w:rPr>
                  </w:pPr>
                  <w:r w:rsidRPr="00CC158F">
                    <w:rPr>
                      <w:rFonts w:ascii="Calibri" w:hAnsi="Calibri"/>
                      <w:b/>
                      <w:sz w:val="20"/>
                    </w:rPr>
                    <w:t>FY 20X4</w:t>
                  </w:r>
                </w:p>
              </w:tc>
            </w:tr>
            <w:tr w:rsidR="00F6439E" w:rsidRPr="00F6439E" w:rsidTr="00CC158F">
              <w:trPr>
                <w:trHeight w:val="251"/>
              </w:trPr>
              <w:tc>
                <w:tcPr>
                  <w:tcW w:w="2528" w:type="pct"/>
                </w:tcPr>
                <w:p w:rsidR="00F6439E" w:rsidRPr="00CC158F" w:rsidRDefault="00F6439E" w:rsidP="002B7544">
                  <w:pPr>
                    <w:rPr>
                      <w:rFonts w:ascii="Calibri" w:hAnsi="Calibri"/>
                      <w:sz w:val="20"/>
                    </w:rPr>
                  </w:pPr>
                  <w:r w:rsidRPr="00F6439E">
                    <w:rPr>
                      <w:rFonts w:ascii="Calibri" w:hAnsi="Calibri" w:cs="Calibri"/>
                      <w:sz w:val="20"/>
                      <w:szCs w:val="20"/>
                    </w:rPr>
                    <w:t xml:space="preserve">Lead </w:t>
                  </w:r>
                  <w:r w:rsidRPr="00CC158F">
                    <w:rPr>
                      <w:rFonts w:ascii="Calibri" w:hAnsi="Calibri"/>
                      <w:sz w:val="20"/>
                    </w:rPr>
                    <w:t>Audit Partner Hours</w:t>
                  </w:r>
                </w:p>
              </w:tc>
              <w:tc>
                <w:tcPr>
                  <w:tcW w:w="1196" w:type="pct"/>
                  <w:gridSpan w:val="2"/>
                </w:tcPr>
                <w:p w:rsidR="00F6439E" w:rsidRPr="00CC158F" w:rsidRDefault="00F6439E" w:rsidP="00F6439E">
                  <w:pPr>
                    <w:jc w:val="center"/>
                    <w:rPr>
                      <w:rFonts w:ascii="Calibri" w:hAnsi="Calibri"/>
                      <w:sz w:val="20"/>
                    </w:rPr>
                  </w:pPr>
                  <w:r w:rsidRPr="00CC158F">
                    <w:rPr>
                      <w:rFonts w:ascii="Calibri" w:hAnsi="Calibri"/>
                      <w:sz w:val="20"/>
                    </w:rPr>
                    <w:t>[</w:t>
                  </w:r>
                  <w:r w:rsidRPr="00F6439E">
                    <w:rPr>
                      <w:rFonts w:ascii="Calibri" w:hAnsi="Calibri" w:cs="Calibri"/>
                      <w:sz w:val="20"/>
                      <w:szCs w:val="20"/>
                    </w:rPr>
                    <w:t>70</w:t>
                  </w:r>
                  <w:r w:rsidRPr="00CC158F">
                    <w:rPr>
                      <w:rFonts w:ascii="Calibri" w:hAnsi="Calibri"/>
                      <w:sz w:val="20"/>
                    </w:rPr>
                    <w:t>]</w:t>
                  </w:r>
                </w:p>
              </w:tc>
              <w:tc>
                <w:tcPr>
                  <w:tcW w:w="1277" w:type="pct"/>
                  <w:gridSpan w:val="2"/>
                </w:tcPr>
                <w:p w:rsidR="00F6439E" w:rsidRPr="00CC158F" w:rsidRDefault="00F6439E" w:rsidP="00F6439E">
                  <w:pPr>
                    <w:jc w:val="center"/>
                    <w:rPr>
                      <w:rFonts w:ascii="Calibri" w:hAnsi="Calibri"/>
                      <w:sz w:val="20"/>
                    </w:rPr>
                  </w:pPr>
                  <w:r w:rsidRPr="00CC158F">
                    <w:rPr>
                      <w:rFonts w:ascii="Calibri" w:hAnsi="Calibri"/>
                      <w:sz w:val="20"/>
                    </w:rPr>
                    <w:t>[</w:t>
                  </w:r>
                  <w:r w:rsidRPr="00F6439E">
                    <w:rPr>
                      <w:rFonts w:ascii="Calibri" w:hAnsi="Calibri" w:cs="Calibri"/>
                      <w:sz w:val="20"/>
                      <w:szCs w:val="20"/>
                    </w:rPr>
                    <w:t>56</w:t>
                  </w:r>
                  <w:r w:rsidRPr="00CC158F">
                    <w:rPr>
                      <w:rFonts w:ascii="Calibri" w:hAnsi="Calibri"/>
                      <w:sz w:val="20"/>
                    </w:rPr>
                    <w:t>]</w:t>
                  </w:r>
                </w:p>
              </w:tc>
            </w:tr>
            <w:tr w:rsidR="00F6439E" w:rsidRPr="00F6439E" w:rsidTr="00CC158F">
              <w:trPr>
                <w:trHeight w:val="251"/>
              </w:trPr>
              <w:tc>
                <w:tcPr>
                  <w:tcW w:w="2528" w:type="pct"/>
                  <w:tcBorders>
                    <w:bottom w:val="double" w:sz="4" w:space="0" w:color="auto"/>
                  </w:tcBorders>
                </w:tcPr>
                <w:p w:rsidR="00F6439E" w:rsidRPr="00CC158F" w:rsidRDefault="00F6439E" w:rsidP="002B7544">
                  <w:pPr>
                    <w:rPr>
                      <w:rFonts w:ascii="Calibri" w:hAnsi="Calibri"/>
                      <w:sz w:val="20"/>
                    </w:rPr>
                  </w:pPr>
                  <w:r w:rsidRPr="00CC158F">
                    <w:rPr>
                      <w:rFonts w:ascii="Calibri" w:hAnsi="Calibri"/>
                      <w:sz w:val="20"/>
                    </w:rPr>
                    <w:t>Concurring Partner Hours</w:t>
                  </w:r>
                </w:p>
              </w:tc>
              <w:tc>
                <w:tcPr>
                  <w:tcW w:w="1196" w:type="pct"/>
                  <w:gridSpan w:val="2"/>
                  <w:tcBorders>
                    <w:bottom w:val="double" w:sz="4" w:space="0" w:color="auto"/>
                  </w:tcBorders>
                </w:tcPr>
                <w:p w:rsidR="00F6439E" w:rsidRPr="00CC158F" w:rsidRDefault="00F6439E" w:rsidP="00F6439E">
                  <w:pPr>
                    <w:jc w:val="center"/>
                    <w:rPr>
                      <w:rFonts w:ascii="Calibri" w:hAnsi="Calibri"/>
                      <w:sz w:val="20"/>
                    </w:rPr>
                  </w:pPr>
                  <w:r w:rsidRPr="00CC158F">
                    <w:rPr>
                      <w:rFonts w:ascii="Calibri" w:hAnsi="Calibri"/>
                      <w:sz w:val="20"/>
                    </w:rPr>
                    <w:t>[18]</w:t>
                  </w:r>
                </w:p>
              </w:tc>
              <w:tc>
                <w:tcPr>
                  <w:tcW w:w="1277" w:type="pct"/>
                  <w:gridSpan w:val="2"/>
                  <w:tcBorders>
                    <w:bottom w:val="double" w:sz="4" w:space="0" w:color="auto"/>
                  </w:tcBorders>
                </w:tcPr>
                <w:p w:rsidR="00F6439E" w:rsidRPr="00CC158F" w:rsidRDefault="00F6439E" w:rsidP="00F6439E">
                  <w:pPr>
                    <w:jc w:val="center"/>
                    <w:rPr>
                      <w:rFonts w:ascii="Calibri" w:hAnsi="Calibri"/>
                      <w:sz w:val="20"/>
                    </w:rPr>
                  </w:pPr>
                  <w:r w:rsidRPr="00CC158F">
                    <w:rPr>
                      <w:rFonts w:ascii="Calibri" w:hAnsi="Calibri"/>
                      <w:sz w:val="20"/>
                    </w:rPr>
                    <w:t>[16]</w:t>
                  </w:r>
                </w:p>
              </w:tc>
            </w:tr>
            <w:tr w:rsidR="00F6439E" w:rsidRPr="00F6439E" w:rsidTr="00354291">
              <w:trPr>
                <w:trHeight w:val="53"/>
              </w:trPr>
              <w:tc>
                <w:tcPr>
                  <w:tcW w:w="2528" w:type="pct"/>
                  <w:tcBorders>
                    <w:top w:val="double" w:sz="4" w:space="0" w:color="auto"/>
                  </w:tcBorders>
                  <w:shd w:val="clear" w:color="auto" w:fill="F2F2F2" w:themeFill="background1" w:themeFillShade="F2"/>
                </w:tcPr>
                <w:p w:rsidR="00F6439E" w:rsidRPr="00F6439E" w:rsidRDefault="00F6439E" w:rsidP="00F6439E">
                  <w:pPr>
                    <w:rPr>
                      <w:rFonts w:ascii="Calibri" w:hAnsi="Calibri" w:cs="Calibri"/>
                      <w:sz w:val="20"/>
                      <w:szCs w:val="20"/>
                    </w:rPr>
                  </w:pPr>
                </w:p>
              </w:tc>
              <w:tc>
                <w:tcPr>
                  <w:tcW w:w="608" w:type="pct"/>
                  <w:tcBorders>
                    <w:top w:val="double" w:sz="4" w:space="0" w:color="auto"/>
                  </w:tcBorders>
                  <w:shd w:val="clear" w:color="auto" w:fill="F2F2F2" w:themeFill="background1" w:themeFillShade="F2"/>
                </w:tcPr>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S</w:t>
                  </w:r>
                  <w:r w:rsidR="002E583D">
                    <w:rPr>
                      <w:rFonts w:ascii="Calibri" w:hAnsi="Calibri" w:cs="Calibri"/>
                      <w:b/>
                      <w:sz w:val="20"/>
                      <w:szCs w:val="20"/>
                    </w:rPr>
                    <w:t>ingapore</w:t>
                  </w:r>
                </w:p>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Firm</w:t>
                  </w:r>
                </w:p>
              </w:tc>
              <w:tc>
                <w:tcPr>
                  <w:tcW w:w="588" w:type="pct"/>
                  <w:tcBorders>
                    <w:top w:val="double" w:sz="4" w:space="0" w:color="auto"/>
                  </w:tcBorders>
                  <w:shd w:val="clear" w:color="auto" w:fill="F2F2F2" w:themeFill="background1" w:themeFillShade="F2"/>
                </w:tcPr>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 xml:space="preserve">Member </w:t>
                  </w:r>
                </w:p>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Firms</w:t>
                  </w:r>
                </w:p>
              </w:tc>
              <w:tc>
                <w:tcPr>
                  <w:tcW w:w="533" w:type="pct"/>
                  <w:tcBorders>
                    <w:top w:val="double" w:sz="4" w:space="0" w:color="auto"/>
                  </w:tcBorders>
                  <w:shd w:val="clear" w:color="auto" w:fill="F2F2F2" w:themeFill="background1" w:themeFillShade="F2"/>
                </w:tcPr>
                <w:p w:rsidR="00F6439E" w:rsidRPr="00F6439E" w:rsidRDefault="002E583D" w:rsidP="00F6439E">
                  <w:pPr>
                    <w:jc w:val="center"/>
                    <w:rPr>
                      <w:rFonts w:ascii="Calibri" w:hAnsi="Calibri" w:cs="Calibri"/>
                      <w:b/>
                      <w:sz w:val="20"/>
                      <w:szCs w:val="20"/>
                    </w:rPr>
                  </w:pPr>
                  <w:r>
                    <w:rPr>
                      <w:rFonts w:ascii="Calibri" w:hAnsi="Calibri" w:cs="Calibri"/>
                      <w:b/>
                      <w:sz w:val="20"/>
                      <w:szCs w:val="20"/>
                    </w:rPr>
                    <w:t>Singapore</w:t>
                  </w:r>
                </w:p>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Firm</w:t>
                  </w:r>
                </w:p>
              </w:tc>
              <w:tc>
                <w:tcPr>
                  <w:tcW w:w="744" w:type="pct"/>
                  <w:tcBorders>
                    <w:top w:val="double" w:sz="4" w:space="0" w:color="auto"/>
                  </w:tcBorders>
                  <w:shd w:val="clear" w:color="auto" w:fill="F2F2F2" w:themeFill="background1" w:themeFillShade="F2"/>
                </w:tcPr>
                <w:p w:rsidR="00F6439E" w:rsidRPr="00F6439E" w:rsidRDefault="00F6439E" w:rsidP="00F6439E">
                  <w:pPr>
                    <w:jc w:val="center"/>
                    <w:rPr>
                      <w:rFonts w:ascii="Calibri" w:hAnsi="Calibri" w:cs="Calibri"/>
                      <w:b/>
                      <w:sz w:val="20"/>
                      <w:szCs w:val="20"/>
                    </w:rPr>
                  </w:pPr>
                  <w:r w:rsidRPr="00F6439E">
                    <w:rPr>
                      <w:rFonts w:ascii="Calibri" w:hAnsi="Calibri" w:cs="Calibri"/>
                      <w:b/>
                      <w:sz w:val="20"/>
                      <w:szCs w:val="20"/>
                    </w:rPr>
                    <w:t>Member Firms</w:t>
                  </w:r>
                </w:p>
              </w:tc>
            </w:tr>
            <w:tr w:rsidR="00F6439E" w:rsidRPr="00F6439E" w:rsidTr="00354291">
              <w:trPr>
                <w:trHeight w:val="251"/>
              </w:trPr>
              <w:tc>
                <w:tcPr>
                  <w:tcW w:w="2528" w:type="pct"/>
                </w:tcPr>
                <w:p w:rsidR="00F6439E" w:rsidRPr="00F6439E" w:rsidRDefault="002E583D" w:rsidP="002E583D">
                  <w:pPr>
                    <w:rPr>
                      <w:rFonts w:ascii="Calibri" w:hAnsi="Calibri" w:cs="Calibri"/>
                      <w:sz w:val="20"/>
                      <w:szCs w:val="20"/>
                    </w:rPr>
                  </w:pPr>
                  <w:r>
                    <w:rPr>
                      <w:rFonts w:ascii="Calibri" w:hAnsi="Calibri" w:cs="Calibri"/>
                      <w:sz w:val="20"/>
                      <w:szCs w:val="20"/>
                    </w:rPr>
                    <w:t>Other Partner(s) Hours</w:t>
                  </w:r>
                </w:p>
              </w:tc>
              <w:tc>
                <w:tcPr>
                  <w:tcW w:w="608"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[0]</w:t>
                  </w:r>
                </w:p>
              </w:tc>
              <w:tc>
                <w:tcPr>
                  <w:tcW w:w="588"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[120]</w:t>
                  </w:r>
                </w:p>
              </w:tc>
              <w:tc>
                <w:tcPr>
                  <w:tcW w:w="533"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[0]</w:t>
                  </w:r>
                </w:p>
              </w:tc>
              <w:tc>
                <w:tcPr>
                  <w:tcW w:w="744"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[150]</w:t>
                  </w:r>
                </w:p>
              </w:tc>
            </w:tr>
            <w:tr w:rsidR="00F6439E" w:rsidRPr="00F6439E" w:rsidTr="00CC158F">
              <w:trPr>
                <w:trHeight w:val="251"/>
              </w:trPr>
              <w:tc>
                <w:tcPr>
                  <w:tcW w:w="2528" w:type="pct"/>
                </w:tcPr>
                <w:p w:rsidR="00F6439E" w:rsidRPr="00CC158F" w:rsidRDefault="00F6439E" w:rsidP="002B7544">
                  <w:pPr>
                    <w:rPr>
                      <w:rFonts w:ascii="Calibri" w:hAnsi="Calibri"/>
                      <w:sz w:val="20"/>
                    </w:rPr>
                  </w:pPr>
                  <w:r w:rsidRPr="00CC158F">
                    <w:rPr>
                      <w:rFonts w:ascii="Calibri" w:hAnsi="Calibri"/>
                      <w:sz w:val="20"/>
                    </w:rPr>
                    <w:t>Audit Manager(s) Hours</w:t>
                  </w:r>
                </w:p>
              </w:tc>
              <w:tc>
                <w:tcPr>
                  <w:tcW w:w="608" w:type="pct"/>
                </w:tcPr>
                <w:p w:rsidR="00F6439E" w:rsidRPr="00CC158F" w:rsidRDefault="00F6439E" w:rsidP="002E583D">
                  <w:pPr>
                    <w:jc w:val="right"/>
                    <w:rPr>
                      <w:rFonts w:ascii="Calibri" w:hAnsi="Calibri"/>
                      <w:sz w:val="20"/>
                    </w:rPr>
                  </w:pPr>
                  <w:r w:rsidRPr="00CC158F">
                    <w:rPr>
                      <w:rFonts w:ascii="Calibri" w:hAnsi="Calibri"/>
                      <w:sz w:val="20"/>
                    </w:rPr>
                    <w:t>[170]</w:t>
                  </w:r>
                </w:p>
              </w:tc>
              <w:tc>
                <w:tcPr>
                  <w:tcW w:w="588"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[300]</w:t>
                  </w:r>
                </w:p>
              </w:tc>
              <w:tc>
                <w:tcPr>
                  <w:tcW w:w="533" w:type="pct"/>
                </w:tcPr>
                <w:p w:rsidR="00F6439E" w:rsidRPr="00CC158F" w:rsidRDefault="00F6439E" w:rsidP="002E583D">
                  <w:pPr>
                    <w:jc w:val="right"/>
                    <w:rPr>
                      <w:rFonts w:ascii="Calibri" w:hAnsi="Calibri"/>
                      <w:sz w:val="20"/>
                    </w:rPr>
                  </w:pPr>
                  <w:r w:rsidRPr="00CC158F">
                    <w:rPr>
                      <w:rFonts w:ascii="Calibri" w:hAnsi="Calibri"/>
                      <w:sz w:val="20"/>
                    </w:rPr>
                    <w:t>[160]</w:t>
                  </w:r>
                </w:p>
              </w:tc>
              <w:tc>
                <w:tcPr>
                  <w:tcW w:w="744" w:type="pct"/>
                </w:tcPr>
                <w:p w:rsidR="00F6439E" w:rsidRPr="00F6439E" w:rsidRDefault="00F6439E" w:rsidP="002E583D">
                  <w:pPr>
                    <w:jc w:val="right"/>
                    <w:rPr>
                      <w:rFonts w:ascii="Calibri" w:hAnsi="Calibri" w:cs="Calibri"/>
                      <w:sz w:val="20"/>
                      <w:szCs w:val="20"/>
                    </w:rPr>
                  </w:pPr>
                  <w:r w:rsidRPr="00F6439E">
                    <w:rPr>
                      <w:rFonts w:ascii="Calibri" w:hAnsi="Calibri" w:cs="Calibri"/>
                      <w:sz w:val="20"/>
                      <w:szCs w:val="20"/>
                    </w:rPr>
                    <w:t>[290]</w:t>
                  </w:r>
                </w:p>
              </w:tc>
            </w:tr>
            <w:tr w:rsidR="00F6439E" w:rsidRPr="00F6439E" w:rsidTr="00D74372">
              <w:trPr>
                <w:trHeight w:val="251"/>
              </w:trPr>
              <w:tc>
                <w:tcPr>
                  <w:tcW w:w="2528" w:type="pct"/>
                  <w:tcBorders>
                    <w:bottom w:val="single" w:sz="4" w:space="0" w:color="auto"/>
                  </w:tcBorders>
                </w:tcPr>
                <w:p w:rsidR="00F6439E" w:rsidRPr="00CC158F" w:rsidRDefault="00F6439E" w:rsidP="00F6439E">
                  <w:pPr>
                    <w:rPr>
                      <w:rFonts w:ascii="Calibri" w:hAnsi="Calibri"/>
                      <w:sz w:val="20"/>
                    </w:rPr>
                  </w:pPr>
                  <w:r w:rsidRPr="00CC158F">
                    <w:rPr>
                      <w:rFonts w:ascii="Calibri" w:hAnsi="Calibri"/>
                      <w:sz w:val="20"/>
                    </w:rPr>
                    <w:t>Total Audit Hours</w:t>
                  </w:r>
                </w:p>
              </w:tc>
              <w:tc>
                <w:tcPr>
                  <w:tcW w:w="608" w:type="pct"/>
                  <w:tcBorders>
                    <w:bottom w:val="single" w:sz="4" w:space="0" w:color="auto"/>
                  </w:tcBorders>
                </w:tcPr>
                <w:p w:rsidR="00F6439E" w:rsidRPr="00CC158F" w:rsidRDefault="00D74372" w:rsidP="002E583D">
                  <w:pPr>
                    <w:jc w:val="right"/>
                    <w:rPr>
                      <w:rFonts w:ascii="Calibri" w:hAnsi="Calibri"/>
                      <w:sz w:val="20"/>
                    </w:rPr>
                  </w:pPr>
                  <w:r>
                    <w:rPr>
                      <w:rFonts w:ascii="Calibri" w:hAnsi="Calibri" w:cs="Calibri"/>
                      <w:sz w:val="20"/>
                      <w:szCs w:val="20"/>
                    </w:rPr>
                    <w:t>[</w:t>
                  </w:r>
                  <w:r w:rsidR="00F6439E" w:rsidRPr="00F6439E">
                    <w:rPr>
                      <w:rFonts w:ascii="Calibri" w:hAnsi="Calibri" w:cs="Calibri"/>
                      <w:sz w:val="20"/>
                      <w:szCs w:val="20"/>
                    </w:rPr>
                    <w:t>1,402</w:t>
                  </w:r>
                  <w:r>
                    <w:rPr>
                      <w:rFonts w:ascii="Calibri" w:hAnsi="Calibri" w:cs="Calibri"/>
                      <w:sz w:val="20"/>
                      <w:szCs w:val="20"/>
                    </w:rPr>
                    <w:t>]</w:t>
                  </w:r>
                </w:p>
              </w:tc>
              <w:tc>
                <w:tcPr>
                  <w:tcW w:w="588" w:type="pct"/>
                  <w:tcBorders>
                    <w:bottom w:val="single" w:sz="4" w:space="0" w:color="auto"/>
                  </w:tcBorders>
                </w:tcPr>
                <w:p w:rsidR="00F6439E" w:rsidRPr="00CC158F" w:rsidRDefault="00D74372" w:rsidP="002E583D">
                  <w:pPr>
                    <w:jc w:val="right"/>
                    <w:rPr>
                      <w:rFonts w:ascii="Calibri" w:hAnsi="Calibri"/>
                      <w:sz w:val="20"/>
                    </w:rPr>
                  </w:pPr>
                  <w:r>
                    <w:rPr>
                      <w:rFonts w:ascii="Calibri" w:hAnsi="Calibri" w:cs="Calibri"/>
                      <w:sz w:val="20"/>
                      <w:szCs w:val="20"/>
                    </w:rPr>
                    <w:t>[</w:t>
                  </w:r>
                  <w:r w:rsidR="00F6439E" w:rsidRPr="00F6439E">
                    <w:rPr>
                      <w:rFonts w:ascii="Calibri" w:hAnsi="Calibri" w:cs="Calibri"/>
                      <w:sz w:val="20"/>
                      <w:szCs w:val="20"/>
                    </w:rPr>
                    <w:t>3,052</w:t>
                  </w:r>
                  <w:r>
                    <w:rPr>
                      <w:rFonts w:ascii="Calibri" w:hAnsi="Calibri" w:cs="Calibri"/>
                      <w:sz w:val="20"/>
                      <w:szCs w:val="20"/>
                    </w:rPr>
                    <w:t>]</w:t>
                  </w:r>
                </w:p>
              </w:tc>
              <w:tc>
                <w:tcPr>
                  <w:tcW w:w="533" w:type="pct"/>
                  <w:tcBorders>
                    <w:bottom w:val="double" w:sz="4" w:space="0" w:color="auto"/>
                  </w:tcBorders>
                </w:tcPr>
                <w:p w:rsidR="00F6439E" w:rsidRPr="00F6439E" w:rsidRDefault="00D74372" w:rsidP="002E583D">
                  <w:pPr>
                    <w:jc w:val="right"/>
                    <w:rPr>
                      <w:rFonts w:ascii="Calibri" w:hAnsi="Calibri" w:cs="Calibri"/>
                      <w:sz w:val="20"/>
                      <w:szCs w:val="20"/>
                    </w:rPr>
                  </w:pPr>
                  <w:r>
                    <w:rPr>
                      <w:rFonts w:ascii="Calibri" w:hAnsi="Calibri" w:cs="Calibri"/>
                      <w:sz w:val="20"/>
                      <w:szCs w:val="20"/>
                    </w:rPr>
                    <w:t>[</w:t>
                  </w:r>
                  <w:r w:rsidR="00F6439E" w:rsidRPr="00F6439E">
                    <w:rPr>
                      <w:rFonts w:ascii="Calibri" w:hAnsi="Calibri" w:cs="Calibri"/>
                      <w:sz w:val="20"/>
                      <w:szCs w:val="20"/>
                    </w:rPr>
                    <w:t>1,201</w:t>
                  </w:r>
                  <w:r>
                    <w:rPr>
                      <w:rFonts w:ascii="Calibri" w:hAnsi="Calibri" w:cs="Calibri"/>
                      <w:sz w:val="20"/>
                      <w:szCs w:val="20"/>
                    </w:rPr>
                    <w:t>]</w:t>
                  </w:r>
                </w:p>
              </w:tc>
              <w:tc>
                <w:tcPr>
                  <w:tcW w:w="744" w:type="pct"/>
                  <w:tcBorders>
                    <w:bottom w:val="double" w:sz="4" w:space="0" w:color="auto"/>
                  </w:tcBorders>
                </w:tcPr>
                <w:p w:rsidR="00F6439E" w:rsidRPr="00F6439E" w:rsidRDefault="00D74372" w:rsidP="002E583D">
                  <w:pPr>
                    <w:jc w:val="right"/>
                    <w:rPr>
                      <w:rFonts w:ascii="Calibri" w:hAnsi="Calibri" w:cs="Calibri"/>
                      <w:sz w:val="20"/>
                      <w:szCs w:val="20"/>
                    </w:rPr>
                  </w:pPr>
                  <w:r>
                    <w:rPr>
                      <w:rFonts w:ascii="Calibri" w:hAnsi="Calibri" w:cs="Calibri"/>
                      <w:sz w:val="20"/>
                      <w:szCs w:val="20"/>
                    </w:rPr>
                    <w:t>[</w:t>
                  </w:r>
                  <w:r w:rsidR="00F6439E" w:rsidRPr="00F6439E">
                    <w:rPr>
                      <w:rFonts w:ascii="Calibri" w:hAnsi="Calibri" w:cs="Calibri"/>
                      <w:sz w:val="20"/>
                      <w:szCs w:val="20"/>
                    </w:rPr>
                    <w:t>2,804</w:t>
                  </w:r>
                  <w:r>
                    <w:rPr>
                      <w:rFonts w:ascii="Calibri" w:hAnsi="Calibri" w:cs="Calibri"/>
                      <w:sz w:val="20"/>
                      <w:szCs w:val="20"/>
                    </w:rPr>
                    <w:t>]</w:t>
                  </w:r>
                </w:p>
              </w:tc>
            </w:tr>
            <w:tr w:rsidR="00F6439E" w:rsidRPr="00F6439E" w:rsidTr="00D74372">
              <w:trPr>
                <w:trHeight w:val="515"/>
              </w:trPr>
              <w:tc>
                <w:tcPr>
                  <w:tcW w:w="2528" w:type="pct"/>
                  <w:tcBorders>
                    <w:top w:val="double" w:sz="4" w:space="0" w:color="auto"/>
                  </w:tcBorders>
                </w:tcPr>
                <w:p w:rsidR="00F6439E" w:rsidRPr="00F6439E" w:rsidRDefault="00F6439E" w:rsidP="00F6439E">
                  <w:pPr>
                    <w:rPr>
                      <w:rFonts w:ascii="Calibri" w:hAnsi="Calibri" w:cs="Calibri"/>
                      <w:sz w:val="20"/>
                      <w:szCs w:val="20"/>
                    </w:rPr>
                  </w:pPr>
                  <w:r w:rsidRPr="00CC158F">
                    <w:rPr>
                      <w:rFonts w:ascii="Calibri" w:hAnsi="Calibri"/>
                      <w:sz w:val="20"/>
                    </w:rPr>
                    <w:t>Total Partner</w:t>
                  </w:r>
                  <w:r w:rsidRPr="00F6439E">
                    <w:rPr>
                      <w:rFonts w:ascii="Calibri" w:hAnsi="Calibri" w:cs="Calibri"/>
                      <w:sz w:val="20"/>
                      <w:szCs w:val="20"/>
                    </w:rPr>
                    <w:t>(s)</w:t>
                  </w:r>
                  <w:r w:rsidRPr="00CC158F">
                    <w:rPr>
                      <w:rFonts w:ascii="Calibri" w:hAnsi="Calibri"/>
                      <w:sz w:val="20"/>
                    </w:rPr>
                    <w:t xml:space="preserve"> and Audit Manager(s) Hours as a % of Total Audit Hours</w:t>
                  </w:r>
                </w:p>
                <w:p w:rsidR="00F6439E" w:rsidRPr="00F6439E" w:rsidRDefault="00F6439E" w:rsidP="00F6439E">
                  <w:pPr>
                    <w:pStyle w:val="ListParagraph"/>
                    <w:numPr>
                      <w:ilvl w:val="0"/>
                      <w:numId w:val="11"/>
                    </w:numPr>
                    <w:spacing w:after="0" w:line="240" w:lineRule="auto"/>
                    <w:ind w:left="313" w:hanging="284"/>
                    <w:rPr>
                      <w:rFonts w:ascii="Calibri" w:hAnsi="Calibri" w:cs="Calibri"/>
                      <w:sz w:val="20"/>
                      <w:szCs w:val="20"/>
                    </w:rPr>
                  </w:pPr>
                  <w:r w:rsidRPr="00F6439E">
                    <w:rPr>
                      <w:rFonts w:ascii="Calibri" w:hAnsi="Calibri" w:cs="Calibri"/>
                      <w:sz w:val="20"/>
                      <w:szCs w:val="20"/>
                    </w:rPr>
                    <w:t>Singapore Firm only</w:t>
                  </w:r>
                </w:p>
                <w:p w:rsidR="00F6439E" w:rsidRPr="00CC158F" w:rsidRDefault="00A3375F" w:rsidP="00CC158F">
                  <w:pPr>
                    <w:pStyle w:val="ListParagraph"/>
                    <w:numPr>
                      <w:ilvl w:val="0"/>
                      <w:numId w:val="11"/>
                    </w:numPr>
                    <w:spacing w:after="0" w:line="240" w:lineRule="auto"/>
                    <w:ind w:left="313" w:hanging="284"/>
                    <w:rPr>
                      <w:rFonts w:ascii="Calibri" w:hAnsi="Calibri"/>
                      <w:sz w:val="20"/>
                    </w:rPr>
                  </w:pPr>
                  <w:r>
                    <w:rPr>
                      <w:rFonts w:ascii="Calibri" w:hAnsi="Calibri" w:cs="Calibri"/>
                      <w:sz w:val="20"/>
                      <w:szCs w:val="20"/>
                    </w:rPr>
                    <w:t>Member</w:t>
                  </w:r>
                  <w:r w:rsidRPr="00F6439E">
                    <w:rPr>
                      <w:rFonts w:ascii="Calibri" w:hAnsi="Calibri" w:cs="Calibri"/>
                      <w:sz w:val="20"/>
                      <w:szCs w:val="20"/>
                    </w:rPr>
                    <w:t xml:space="preserve"> </w:t>
                  </w:r>
                  <w:r w:rsidR="00F6439E" w:rsidRPr="00F6439E">
                    <w:rPr>
                      <w:rFonts w:ascii="Calibri" w:hAnsi="Calibri" w:cs="Calibri"/>
                      <w:sz w:val="20"/>
                      <w:szCs w:val="20"/>
                    </w:rPr>
                    <w:t xml:space="preserve">Firms of the Same Network </w:t>
                  </w:r>
                </w:p>
              </w:tc>
              <w:tc>
                <w:tcPr>
                  <w:tcW w:w="1196" w:type="pct"/>
                  <w:gridSpan w:val="2"/>
                  <w:tcBorders>
                    <w:top w:val="double" w:sz="4" w:space="0" w:color="auto"/>
                  </w:tcBorders>
                </w:tcPr>
                <w:p w:rsidR="00F6439E" w:rsidRPr="00F6439E" w:rsidRDefault="00F6439E" w:rsidP="00F6439E">
                  <w:pPr>
                    <w:jc w:val="center"/>
                    <w:rPr>
                      <w:rFonts w:ascii="Calibri" w:hAnsi="Calibri" w:cs="Calibri"/>
                      <w:sz w:val="20"/>
                      <w:szCs w:val="20"/>
                    </w:rPr>
                  </w:pPr>
                </w:p>
                <w:p w:rsidR="00F6439E" w:rsidRPr="00F6439E" w:rsidRDefault="00F6439E" w:rsidP="00F6439E">
                  <w:pPr>
                    <w:jc w:val="center"/>
                    <w:rPr>
                      <w:rFonts w:ascii="Calibri" w:hAnsi="Calibri" w:cs="Calibri"/>
                      <w:sz w:val="20"/>
                      <w:szCs w:val="20"/>
                    </w:rPr>
                  </w:pPr>
                </w:p>
                <w:p w:rsidR="00F6439E" w:rsidRPr="00F6439E" w:rsidRDefault="00F6439E" w:rsidP="00F6439E">
                  <w:pPr>
                    <w:jc w:val="center"/>
                    <w:rPr>
                      <w:rFonts w:ascii="Calibri" w:hAnsi="Calibri" w:cs="Calibri"/>
                      <w:sz w:val="20"/>
                      <w:szCs w:val="20"/>
                    </w:rPr>
                  </w:pPr>
                  <w:r w:rsidRPr="00F6439E">
                    <w:rPr>
                      <w:rFonts w:ascii="Calibri" w:hAnsi="Calibri" w:cs="Calibri"/>
                      <w:sz w:val="20"/>
                      <w:szCs w:val="20"/>
                    </w:rPr>
                    <w:t>[18%]</w:t>
                  </w:r>
                </w:p>
                <w:p w:rsidR="00F6439E" w:rsidRPr="00CC158F" w:rsidRDefault="00C5260B" w:rsidP="00F6439E">
                  <w:pPr>
                    <w:jc w:val="center"/>
                    <w:rPr>
                      <w:rFonts w:ascii="Calibri" w:hAnsi="Calibri"/>
                      <w:sz w:val="20"/>
                    </w:rPr>
                  </w:pPr>
                  <w:r>
                    <w:rPr>
                      <w:rFonts w:ascii="Calibri" w:hAnsi="Calibri" w:cs="Calibri"/>
                      <w:sz w:val="20"/>
                      <w:szCs w:val="20"/>
                    </w:rPr>
                    <w:t>[14</w:t>
                  </w:r>
                  <w:r w:rsidR="00F6439E" w:rsidRPr="00CC158F">
                    <w:rPr>
                      <w:rFonts w:ascii="Calibri" w:hAnsi="Calibri"/>
                      <w:sz w:val="20"/>
                    </w:rPr>
                    <w:t>%]</w:t>
                  </w:r>
                </w:p>
              </w:tc>
              <w:tc>
                <w:tcPr>
                  <w:tcW w:w="1277" w:type="pct"/>
                  <w:gridSpan w:val="2"/>
                  <w:tcBorders>
                    <w:top w:val="double" w:sz="4" w:space="0" w:color="auto"/>
                  </w:tcBorders>
                </w:tcPr>
                <w:p w:rsidR="00F6439E" w:rsidRPr="00F6439E" w:rsidRDefault="00F6439E" w:rsidP="00F6439E">
                  <w:pPr>
                    <w:jc w:val="center"/>
                    <w:rPr>
                      <w:rFonts w:ascii="Calibri" w:hAnsi="Calibri" w:cs="Calibri"/>
                      <w:sz w:val="20"/>
                      <w:szCs w:val="20"/>
                    </w:rPr>
                  </w:pPr>
                </w:p>
                <w:p w:rsidR="00F6439E" w:rsidRPr="00F6439E" w:rsidRDefault="00F6439E" w:rsidP="00F6439E">
                  <w:pPr>
                    <w:jc w:val="center"/>
                    <w:rPr>
                      <w:rFonts w:ascii="Calibri" w:hAnsi="Calibri" w:cs="Calibri"/>
                      <w:sz w:val="20"/>
                      <w:szCs w:val="20"/>
                    </w:rPr>
                  </w:pPr>
                </w:p>
                <w:p w:rsidR="00F6439E" w:rsidRPr="00F6439E" w:rsidRDefault="00F6439E" w:rsidP="00F6439E">
                  <w:pPr>
                    <w:jc w:val="center"/>
                    <w:rPr>
                      <w:rFonts w:ascii="Calibri" w:hAnsi="Calibri" w:cs="Calibri"/>
                      <w:sz w:val="20"/>
                      <w:szCs w:val="20"/>
                    </w:rPr>
                  </w:pPr>
                  <w:r w:rsidRPr="00F6439E">
                    <w:rPr>
                      <w:rFonts w:ascii="Calibri" w:hAnsi="Calibri" w:cs="Calibri"/>
                      <w:sz w:val="20"/>
                      <w:szCs w:val="20"/>
                    </w:rPr>
                    <w:t>[19%]</w:t>
                  </w:r>
                </w:p>
                <w:p w:rsidR="00F6439E" w:rsidRPr="00CC158F" w:rsidRDefault="00C5260B" w:rsidP="00F6439E">
                  <w:pPr>
                    <w:jc w:val="center"/>
                    <w:rPr>
                      <w:rFonts w:ascii="Calibri" w:hAnsi="Calibri"/>
                      <w:sz w:val="20"/>
                    </w:rPr>
                  </w:pPr>
                  <w:r>
                    <w:rPr>
                      <w:rFonts w:ascii="Calibri" w:hAnsi="Calibri" w:cs="Calibri"/>
                      <w:sz w:val="20"/>
                      <w:szCs w:val="20"/>
                    </w:rPr>
                    <w:t>[16</w:t>
                  </w:r>
                  <w:r w:rsidR="00F6439E" w:rsidRPr="00CC158F">
                    <w:rPr>
                      <w:rFonts w:ascii="Calibri" w:hAnsi="Calibri"/>
                      <w:sz w:val="20"/>
                    </w:rPr>
                    <w:t>%]</w:t>
                  </w:r>
                </w:p>
              </w:tc>
            </w:tr>
          </w:tbl>
          <w:p w:rsidR="00F6439E" w:rsidRPr="00CC158F" w:rsidRDefault="00F6439E" w:rsidP="00F6439E">
            <w:pPr>
              <w:rPr>
                <w:rFonts w:ascii="Calibri" w:hAnsi="Calibri"/>
                <w:b/>
                <w:sz w:val="20"/>
              </w:rPr>
            </w:pPr>
            <w:r w:rsidRPr="00F6439E">
              <w:rPr>
                <w:rFonts w:ascii="Calibri" w:hAnsi="Calibri" w:cs="Calibri"/>
                <w:b/>
                <w:sz w:val="20"/>
                <w:szCs w:val="20"/>
              </w:rPr>
              <w:t>[Firms can</w:t>
            </w:r>
            <w:r w:rsidRPr="00CC158F">
              <w:rPr>
                <w:rFonts w:ascii="Calibri" w:hAnsi="Calibri"/>
                <w:b/>
                <w:sz w:val="20"/>
              </w:rPr>
              <w:t xml:space="preserve"> include </w:t>
            </w:r>
            <w:r w:rsidRPr="00F6439E">
              <w:rPr>
                <w:rFonts w:ascii="Calibri" w:hAnsi="Calibri" w:cs="Calibri"/>
                <w:b/>
                <w:sz w:val="20"/>
                <w:szCs w:val="20"/>
              </w:rPr>
              <w:t xml:space="preserve">relevant </w:t>
            </w:r>
            <w:r w:rsidRPr="00CC158F">
              <w:rPr>
                <w:rFonts w:ascii="Calibri" w:hAnsi="Calibri"/>
                <w:b/>
                <w:sz w:val="20"/>
              </w:rPr>
              <w:t>narratives</w:t>
            </w:r>
            <w:r w:rsidRPr="00F6439E">
              <w:rPr>
                <w:rFonts w:ascii="Calibri" w:hAnsi="Calibri" w:cs="Calibri"/>
                <w:b/>
                <w:sz w:val="20"/>
                <w:szCs w:val="20"/>
              </w:rPr>
              <w:t>/commentaries (e.g. analysis of significant variances)]</w:t>
            </w:r>
          </w:p>
          <w:p w:rsidR="00F6439E" w:rsidRPr="00F6439E" w:rsidRDefault="00F6439E" w:rsidP="00F6439E">
            <w:pPr>
              <w:rPr>
                <w:rFonts w:ascii="Calibri" w:hAnsi="Calibri" w:cs="Calibri"/>
                <w:sz w:val="20"/>
                <w:szCs w:val="20"/>
              </w:rPr>
            </w:pPr>
          </w:p>
          <w:p w:rsidR="00F6439E" w:rsidRPr="00CC158F" w:rsidRDefault="00F6439E" w:rsidP="00CC158F">
            <w:pPr>
              <w:rPr>
                <w:rFonts w:ascii="Calibri" w:hAnsi="Calibri"/>
                <w:sz w:val="20"/>
              </w:rPr>
            </w:pPr>
            <w:r w:rsidRPr="00CC158F">
              <w:rPr>
                <w:rFonts w:ascii="Calibri" w:hAnsi="Calibri"/>
                <w:sz w:val="20"/>
              </w:rPr>
              <w:t>Note:</w:t>
            </w:r>
          </w:p>
          <w:p w:rsidR="00F6439E" w:rsidRPr="00CC158F" w:rsidRDefault="00F6439E" w:rsidP="00CC158F">
            <w:pPr>
              <w:pStyle w:val="ListParagraph"/>
              <w:numPr>
                <w:ilvl w:val="0"/>
                <w:numId w:val="10"/>
              </w:numPr>
              <w:tabs>
                <w:tab w:val="left" w:pos="-284"/>
              </w:tabs>
              <w:spacing w:after="0" w:line="240" w:lineRule="auto"/>
              <w:ind w:left="426" w:hanging="426"/>
              <w:jc w:val="both"/>
              <w:rPr>
                <w:rFonts w:ascii="Calibri" w:hAnsi="Calibri"/>
                <w:sz w:val="20"/>
              </w:rPr>
            </w:pPr>
            <w:r w:rsidRPr="00CC158F">
              <w:rPr>
                <w:rFonts w:ascii="Calibri" w:hAnsi="Calibri"/>
                <w:sz w:val="20"/>
              </w:rPr>
              <w:t>For audit tenders, budgeted hours of the proposed audit team for the first year audit will be provided.</w:t>
            </w:r>
          </w:p>
          <w:p w:rsidR="00F6439E" w:rsidRPr="00CC158F" w:rsidRDefault="00F6439E" w:rsidP="00CC158F">
            <w:pPr>
              <w:pStyle w:val="ListParagraph"/>
              <w:numPr>
                <w:ilvl w:val="0"/>
                <w:numId w:val="10"/>
              </w:numPr>
              <w:tabs>
                <w:tab w:val="left" w:pos="-284"/>
              </w:tabs>
              <w:spacing w:after="0" w:line="240" w:lineRule="auto"/>
              <w:ind w:left="426" w:hanging="426"/>
              <w:jc w:val="both"/>
              <w:rPr>
                <w:rFonts w:ascii="Calibri" w:hAnsi="Calibri"/>
                <w:sz w:val="20"/>
              </w:rPr>
            </w:pPr>
            <w:r w:rsidRPr="00CC158F">
              <w:rPr>
                <w:rFonts w:ascii="Calibri" w:hAnsi="Calibri"/>
                <w:sz w:val="20"/>
              </w:rPr>
              <w:t>At the end of the first year audit, a comparison of actual hours against budgeted hours will be provided.</w:t>
            </w:r>
          </w:p>
          <w:p w:rsidR="00F6439E" w:rsidRPr="00354291" w:rsidRDefault="00F6439E" w:rsidP="00F6439E">
            <w:pPr>
              <w:pStyle w:val="ListParagraph"/>
              <w:numPr>
                <w:ilvl w:val="0"/>
                <w:numId w:val="10"/>
              </w:numPr>
              <w:tabs>
                <w:tab w:val="left" w:pos="-284"/>
              </w:tabs>
              <w:spacing w:after="0" w:line="240" w:lineRule="auto"/>
              <w:ind w:left="426" w:hanging="426"/>
              <w:jc w:val="both"/>
              <w:rPr>
                <w:rFonts w:ascii="Calibri" w:hAnsi="Calibri" w:cs="Calibri"/>
                <w:sz w:val="20"/>
                <w:szCs w:val="20"/>
              </w:rPr>
            </w:pPr>
            <w:r w:rsidRPr="00CC158F">
              <w:rPr>
                <w:rFonts w:ascii="Calibri" w:hAnsi="Calibri"/>
                <w:sz w:val="20"/>
                <w:lang w:val="en-GB"/>
              </w:rPr>
              <w:t>At</w:t>
            </w:r>
            <w:r w:rsidRPr="00CC158F">
              <w:rPr>
                <w:rFonts w:ascii="Calibri" w:hAnsi="Calibri"/>
                <w:sz w:val="20"/>
              </w:rPr>
              <w:t xml:space="preserve"> the end of the second and subsequent year audit, actual hours for the past two years will be provided.</w:t>
            </w:r>
            <w:r w:rsidRPr="00F6439E">
              <w:rPr>
                <w:rFonts w:ascii="Calibri" w:hAnsi="Calibri" w:cs="Calibri"/>
                <w:sz w:val="20"/>
                <w:szCs w:val="20"/>
              </w:rPr>
              <w:t xml:space="preserve"> </w:t>
            </w:r>
          </w:p>
          <w:p w:rsidR="00ED690F" w:rsidRPr="008C44E4" w:rsidRDefault="00ED690F" w:rsidP="00CC158F">
            <w:pPr>
              <w:rPr>
                <w:rFonts w:cstheme="minorHAnsi"/>
                <w:b/>
                <w:sz w:val="20"/>
                <w:szCs w:val="20"/>
              </w:rPr>
            </w:pPr>
          </w:p>
        </w:tc>
      </w:tr>
      <w:tr w:rsidR="00A17E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8C44E4" w:rsidRDefault="00ED690F" w:rsidP="003B0C4B">
            <w:pPr>
              <w:spacing w:line="276" w:lineRule="auto"/>
              <w:ind w:left="284" w:hanging="284"/>
              <w:jc w:val="center"/>
              <w:rPr>
                <w:rFonts w:cstheme="minorHAnsi"/>
                <w:b/>
                <w:sz w:val="20"/>
                <w:szCs w:val="20"/>
              </w:rPr>
            </w:pPr>
            <w:r w:rsidRPr="008C44E4">
              <w:rPr>
                <w:rFonts w:cstheme="minorHAnsi"/>
                <w:b/>
                <w:sz w:val="20"/>
                <w:szCs w:val="20"/>
              </w:rPr>
              <w:t>2.</w:t>
            </w:r>
            <w:r w:rsidRPr="008C44E4">
              <w:rPr>
                <w:rFonts w:cstheme="minorHAnsi"/>
                <w:b/>
                <w:sz w:val="20"/>
                <w:szCs w:val="20"/>
              </w:rPr>
              <w:tab/>
              <w:t>Experience</w:t>
            </w:r>
            <w:r w:rsidRPr="008C44E4">
              <w:rPr>
                <w:rFonts w:cstheme="minorHAnsi"/>
                <w:b/>
                <w:sz w:val="20"/>
                <w:szCs w:val="20"/>
              </w:rPr>
              <w:br/>
            </w:r>
            <w:r w:rsidR="003B0C4B" w:rsidRPr="00B87935">
              <w:rPr>
                <w:rFonts w:ascii="Arial" w:eastAsia="Arial" w:hAnsi="Arial" w:cs="Arial"/>
                <w:b/>
                <w:bCs/>
                <w:noProof/>
                <w:lang w:eastAsia="en-SG"/>
              </w:rPr>
              <w:drawing>
                <wp:inline distT="0" distB="0" distL="0" distR="0" wp14:anchorId="482AFD98" wp14:editId="344F7E5F">
                  <wp:extent cx="293494" cy="27034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4.jpeg"/>
                          <pic:cNvPicPr/>
                        </pic:nvPicPr>
                        <pic:blipFill>
                          <a:blip r:embed="rId9">
                            <a:extLst/>
                          </a:blip>
                          <a:stretch>
                            <a:fillRect/>
                          </a:stretch>
                        </pic:blipFill>
                        <pic:spPr>
                          <a:xfrm>
                            <a:off x="0" y="0"/>
                            <a:ext cx="293494" cy="270345"/>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tcPr>
          <w:tbl>
            <w:tblPr>
              <w:tblStyle w:val="TableGrid"/>
              <w:tblW w:w="5000" w:type="pct"/>
              <w:tblLook w:val="04A0" w:firstRow="1" w:lastRow="0" w:firstColumn="1" w:lastColumn="0" w:noHBand="0" w:noVBand="1"/>
            </w:tblPr>
            <w:tblGrid>
              <w:gridCol w:w="4429"/>
              <w:gridCol w:w="1484"/>
              <w:gridCol w:w="1486"/>
            </w:tblGrid>
            <w:tr w:rsidR="00CC158F" w:rsidRPr="00354291" w:rsidTr="00CC158F">
              <w:tc>
                <w:tcPr>
                  <w:tcW w:w="2993" w:type="pct"/>
                  <w:shd w:val="clear" w:color="auto" w:fill="D9D9D9" w:themeFill="background1" w:themeFillShade="D9"/>
                </w:tcPr>
                <w:p w:rsidR="00354291" w:rsidRPr="00354291" w:rsidRDefault="00354291" w:rsidP="008C0BC9">
                  <w:pPr>
                    <w:rPr>
                      <w:rFonts w:cstheme="minorHAnsi"/>
                      <w:b/>
                      <w:sz w:val="20"/>
                      <w:szCs w:val="20"/>
                    </w:rPr>
                  </w:pPr>
                  <w:r w:rsidRPr="00354291">
                    <w:rPr>
                      <w:rFonts w:cstheme="minorHAnsi"/>
                      <w:b/>
                      <w:sz w:val="20"/>
                      <w:szCs w:val="20"/>
                    </w:rPr>
                    <w:t>Years of Audit Experience</w:t>
                  </w:r>
                </w:p>
              </w:tc>
              <w:tc>
                <w:tcPr>
                  <w:tcW w:w="1003"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FY 20X5</w:t>
                  </w:r>
                </w:p>
              </w:tc>
              <w:tc>
                <w:tcPr>
                  <w:tcW w:w="1004"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FY 20X4</w:t>
                  </w:r>
                </w:p>
              </w:tc>
            </w:tr>
            <w:tr w:rsidR="00354291" w:rsidRPr="00354291" w:rsidTr="00CC158F">
              <w:tc>
                <w:tcPr>
                  <w:tcW w:w="2993" w:type="pct"/>
                </w:tcPr>
                <w:p w:rsidR="00354291" w:rsidRPr="00354291" w:rsidRDefault="00A92889" w:rsidP="008C0BC9">
                  <w:pPr>
                    <w:rPr>
                      <w:rFonts w:cstheme="minorHAnsi"/>
                      <w:sz w:val="20"/>
                      <w:szCs w:val="20"/>
                    </w:rPr>
                  </w:pPr>
                  <w:r>
                    <w:rPr>
                      <w:rFonts w:cstheme="minorHAnsi"/>
                      <w:sz w:val="20"/>
                      <w:szCs w:val="20"/>
                    </w:rPr>
                    <w:t xml:space="preserve">Lead </w:t>
                  </w:r>
                  <w:r w:rsidR="00354291" w:rsidRPr="00354291">
                    <w:rPr>
                      <w:rFonts w:cstheme="minorHAnsi"/>
                      <w:sz w:val="20"/>
                      <w:szCs w:val="20"/>
                    </w:rPr>
                    <w:t xml:space="preserve">Audit Partner </w:t>
                  </w:r>
                </w:p>
              </w:tc>
              <w:tc>
                <w:tcPr>
                  <w:tcW w:w="1003" w:type="pct"/>
                </w:tcPr>
                <w:p w:rsidR="00354291" w:rsidRPr="00354291" w:rsidRDefault="002E583D" w:rsidP="002E583D">
                  <w:pPr>
                    <w:jc w:val="center"/>
                    <w:rPr>
                      <w:rFonts w:cstheme="minorHAnsi"/>
                      <w:sz w:val="20"/>
                      <w:szCs w:val="20"/>
                    </w:rPr>
                  </w:pPr>
                  <w:r>
                    <w:rPr>
                      <w:rFonts w:cstheme="minorHAnsi"/>
                      <w:sz w:val="20"/>
                      <w:szCs w:val="20"/>
                    </w:rPr>
                    <w:t xml:space="preserve"> </w:t>
                  </w:r>
                  <w:r w:rsidR="00354291" w:rsidRPr="00354291">
                    <w:rPr>
                      <w:rFonts w:cstheme="minorHAnsi"/>
                      <w:sz w:val="20"/>
                      <w:szCs w:val="20"/>
                    </w:rPr>
                    <w:t>[20]</w:t>
                  </w:r>
                </w:p>
              </w:tc>
              <w:tc>
                <w:tcPr>
                  <w:tcW w:w="1004" w:type="pct"/>
                </w:tcPr>
                <w:p w:rsidR="00354291" w:rsidRPr="00354291" w:rsidRDefault="00354291" w:rsidP="002E583D">
                  <w:pPr>
                    <w:jc w:val="center"/>
                    <w:rPr>
                      <w:rFonts w:cstheme="minorHAnsi"/>
                      <w:sz w:val="20"/>
                      <w:szCs w:val="20"/>
                    </w:rPr>
                  </w:pPr>
                  <w:r w:rsidRPr="00354291">
                    <w:rPr>
                      <w:rFonts w:cstheme="minorHAnsi"/>
                      <w:sz w:val="20"/>
                      <w:szCs w:val="20"/>
                    </w:rPr>
                    <w:t>[19]</w:t>
                  </w:r>
                </w:p>
              </w:tc>
            </w:tr>
            <w:tr w:rsidR="00354291" w:rsidRPr="00354291" w:rsidTr="00CC158F">
              <w:tc>
                <w:tcPr>
                  <w:tcW w:w="2993" w:type="pct"/>
                </w:tcPr>
                <w:p w:rsidR="00354291" w:rsidRPr="00354291" w:rsidRDefault="00354291" w:rsidP="008C0BC9">
                  <w:pPr>
                    <w:rPr>
                      <w:rFonts w:cstheme="minorHAnsi"/>
                      <w:sz w:val="20"/>
                      <w:szCs w:val="20"/>
                    </w:rPr>
                  </w:pPr>
                  <w:r w:rsidRPr="00354291">
                    <w:rPr>
                      <w:rFonts w:cstheme="minorHAnsi"/>
                      <w:sz w:val="20"/>
                      <w:szCs w:val="20"/>
                    </w:rPr>
                    <w:t>Concurring Partner</w:t>
                  </w:r>
                </w:p>
              </w:tc>
              <w:tc>
                <w:tcPr>
                  <w:tcW w:w="1003" w:type="pct"/>
                </w:tcPr>
                <w:p w:rsidR="00354291" w:rsidRPr="00354291" w:rsidRDefault="002E583D" w:rsidP="002E583D">
                  <w:pPr>
                    <w:jc w:val="center"/>
                    <w:rPr>
                      <w:rFonts w:cstheme="minorHAnsi"/>
                      <w:sz w:val="20"/>
                      <w:szCs w:val="20"/>
                    </w:rPr>
                  </w:pPr>
                  <w:r>
                    <w:rPr>
                      <w:rFonts w:cstheme="minorHAnsi"/>
                      <w:sz w:val="20"/>
                      <w:szCs w:val="20"/>
                    </w:rPr>
                    <w:t xml:space="preserve"> </w:t>
                  </w:r>
                  <w:r w:rsidR="00354291" w:rsidRPr="00354291">
                    <w:rPr>
                      <w:rFonts w:cstheme="minorHAnsi"/>
                      <w:sz w:val="20"/>
                      <w:szCs w:val="20"/>
                    </w:rPr>
                    <w:t>[25]</w:t>
                  </w:r>
                </w:p>
              </w:tc>
              <w:tc>
                <w:tcPr>
                  <w:tcW w:w="1004" w:type="pct"/>
                </w:tcPr>
                <w:p w:rsidR="00354291" w:rsidRPr="00354291" w:rsidRDefault="00354291" w:rsidP="002E583D">
                  <w:pPr>
                    <w:jc w:val="center"/>
                    <w:rPr>
                      <w:rFonts w:cstheme="minorHAnsi"/>
                      <w:sz w:val="20"/>
                      <w:szCs w:val="20"/>
                    </w:rPr>
                  </w:pPr>
                  <w:r w:rsidRPr="00354291">
                    <w:rPr>
                      <w:rFonts w:cstheme="minorHAnsi"/>
                      <w:sz w:val="20"/>
                      <w:szCs w:val="20"/>
                    </w:rPr>
                    <w:t>[24]</w:t>
                  </w:r>
                </w:p>
              </w:tc>
            </w:tr>
            <w:tr w:rsidR="00354291" w:rsidRPr="00354291" w:rsidTr="00CC158F">
              <w:tc>
                <w:tcPr>
                  <w:tcW w:w="2993" w:type="pct"/>
                </w:tcPr>
                <w:p w:rsidR="00354291" w:rsidRPr="00354291" w:rsidRDefault="00354291" w:rsidP="008C0BC9">
                  <w:pPr>
                    <w:rPr>
                      <w:rFonts w:cstheme="minorHAnsi"/>
                      <w:sz w:val="20"/>
                      <w:szCs w:val="20"/>
                    </w:rPr>
                  </w:pPr>
                  <w:r w:rsidRPr="00354291">
                    <w:rPr>
                      <w:rFonts w:cstheme="minorHAnsi"/>
                      <w:sz w:val="20"/>
                      <w:szCs w:val="20"/>
                    </w:rPr>
                    <w:t>Audit Manager(s)</w:t>
                  </w:r>
                </w:p>
              </w:tc>
              <w:tc>
                <w:tcPr>
                  <w:tcW w:w="1003" w:type="pct"/>
                </w:tcPr>
                <w:p w:rsidR="00354291" w:rsidRPr="00354291" w:rsidRDefault="002E583D" w:rsidP="002E583D">
                  <w:pPr>
                    <w:jc w:val="center"/>
                    <w:rPr>
                      <w:rFonts w:cstheme="minorHAnsi"/>
                      <w:sz w:val="20"/>
                      <w:szCs w:val="20"/>
                    </w:rPr>
                  </w:pPr>
                  <w:r>
                    <w:rPr>
                      <w:rFonts w:cstheme="minorHAnsi"/>
                      <w:sz w:val="20"/>
                      <w:szCs w:val="20"/>
                    </w:rPr>
                    <w:t xml:space="preserve"> </w:t>
                  </w:r>
                  <w:r w:rsidR="00354291" w:rsidRPr="00354291">
                    <w:rPr>
                      <w:rFonts w:cstheme="minorHAnsi"/>
                      <w:sz w:val="20"/>
                      <w:szCs w:val="20"/>
                    </w:rPr>
                    <w:t>[10]</w:t>
                  </w:r>
                </w:p>
              </w:tc>
              <w:tc>
                <w:tcPr>
                  <w:tcW w:w="1004" w:type="pct"/>
                </w:tcPr>
                <w:p w:rsidR="00354291" w:rsidRPr="00354291" w:rsidRDefault="002E583D" w:rsidP="002E583D">
                  <w:pPr>
                    <w:jc w:val="center"/>
                    <w:rPr>
                      <w:rFonts w:cstheme="minorHAnsi"/>
                      <w:sz w:val="20"/>
                      <w:szCs w:val="20"/>
                    </w:rPr>
                  </w:pPr>
                  <w:r>
                    <w:rPr>
                      <w:rFonts w:cstheme="minorHAnsi"/>
                      <w:sz w:val="20"/>
                      <w:szCs w:val="20"/>
                    </w:rPr>
                    <w:t xml:space="preserve">  </w:t>
                  </w:r>
                  <w:r w:rsidR="00354291" w:rsidRPr="00354291">
                    <w:rPr>
                      <w:rFonts w:cstheme="minorHAnsi"/>
                      <w:sz w:val="20"/>
                      <w:szCs w:val="20"/>
                    </w:rPr>
                    <w:t>[8]</w:t>
                  </w:r>
                </w:p>
              </w:tc>
            </w:tr>
            <w:tr w:rsidR="00354291" w:rsidRPr="00354291" w:rsidTr="00CC158F">
              <w:tc>
                <w:tcPr>
                  <w:tcW w:w="2993" w:type="pct"/>
                </w:tcPr>
                <w:p w:rsidR="00354291" w:rsidRPr="00354291" w:rsidRDefault="00354291" w:rsidP="008C0BC9">
                  <w:pPr>
                    <w:rPr>
                      <w:rFonts w:cstheme="minorHAnsi"/>
                      <w:sz w:val="20"/>
                      <w:szCs w:val="20"/>
                    </w:rPr>
                  </w:pPr>
                  <w:r w:rsidRPr="00354291">
                    <w:rPr>
                      <w:rFonts w:cstheme="minorHAnsi"/>
                      <w:sz w:val="20"/>
                      <w:szCs w:val="20"/>
                    </w:rPr>
                    <w:t>Audit Professional Staff</w:t>
                  </w:r>
                </w:p>
              </w:tc>
              <w:tc>
                <w:tcPr>
                  <w:tcW w:w="1003" w:type="pct"/>
                </w:tcPr>
                <w:p w:rsidR="00354291" w:rsidRPr="00354291" w:rsidRDefault="002E583D" w:rsidP="002E583D">
                  <w:pPr>
                    <w:rPr>
                      <w:rFonts w:cstheme="minorHAnsi"/>
                      <w:sz w:val="20"/>
                      <w:szCs w:val="20"/>
                    </w:rPr>
                  </w:pPr>
                  <w:r>
                    <w:rPr>
                      <w:rFonts w:cstheme="minorHAnsi"/>
                      <w:sz w:val="20"/>
                      <w:szCs w:val="20"/>
                    </w:rPr>
                    <w:t xml:space="preserve">          </w:t>
                  </w:r>
                  <w:r w:rsidR="00354291" w:rsidRPr="00354291">
                    <w:rPr>
                      <w:rFonts w:cstheme="minorHAnsi"/>
                      <w:sz w:val="20"/>
                      <w:szCs w:val="20"/>
                    </w:rPr>
                    <w:t>[3.4]</w:t>
                  </w:r>
                </w:p>
              </w:tc>
              <w:tc>
                <w:tcPr>
                  <w:tcW w:w="1004" w:type="pct"/>
                </w:tcPr>
                <w:p w:rsidR="00354291" w:rsidRPr="00354291" w:rsidRDefault="002E583D" w:rsidP="002E583D">
                  <w:pPr>
                    <w:rPr>
                      <w:rFonts w:cstheme="minorHAnsi"/>
                      <w:sz w:val="20"/>
                      <w:szCs w:val="20"/>
                    </w:rPr>
                  </w:pPr>
                  <w:r>
                    <w:rPr>
                      <w:rFonts w:cstheme="minorHAnsi"/>
                      <w:sz w:val="20"/>
                      <w:szCs w:val="20"/>
                    </w:rPr>
                    <w:t xml:space="preserve">         </w:t>
                  </w:r>
                  <w:r w:rsidR="00354291" w:rsidRPr="00354291">
                    <w:rPr>
                      <w:rFonts w:cstheme="minorHAnsi"/>
                      <w:sz w:val="20"/>
                      <w:szCs w:val="20"/>
                    </w:rPr>
                    <w:t>[3.0]</w:t>
                  </w:r>
                </w:p>
              </w:tc>
            </w:tr>
          </w:tbl>
          <w:p w:rsidR="00354291" w:rsidRPr="00354291" w:rsidRDefault="00354291" w:rsidP="00354291">
            <w:pPr>
              <w:rPr>
                <w:rFonts w:cstheme="minorHAnsi"/>
                <w:b/>
                <w:sz w:val="20"/>
                <w:szCs w:val="20"/>
              </w:rPr>
            </w:pPr>
            <w:r w:rsidRPr="00354291">
              <w:rPr>
                <w:rFonts w:cstheme="minorHAnsi"/>
                <w:b/>
                <w:sz w:val="20"/>
                <w:szCs w:val="20"/>
              </w:rPr>
              <w:t>[Firms can include relevant narratives/commentaries (e.g. analysis of significant variances)]</w:t>
            </w:r>
          </w:p>
          <w:p w:rsidR="00354291" w:rsidRPr="00354291" w:rsidRDefault="00354291" w:rsidP="00354291">
            <w:pPr>
              <w:rPr>
                <w:rFonts w:cstheme="minorHAnsi"/>
                <w:b/>
                <w:sz w:val="20"/>
                <w:szCs w:val="20"/>
              </w:rPr>
            </w:pPr>
          </w:p>
          <w:p w:rsidR="00354291" w:rsidRPr="00354291" w:rsidRDefault="00354291" w:rsidP="00354291">
            <w:pPr>
              <w:rPr>
                <w:rFonts w:cstheme="minorHAnsi"/>
                <w:sz w:val="20"/>
                <w:szCs w:val="20"/>
              </w:rPr>
            </w:pPr>
            <w:r w:rsidRPr="00354291">
              <w:rPr>
                <w:rFonts w:cstheme="minorHAnsi"/>
                <w:sz w:val="20"/>
                <w:szCs w:val="20"/>
              </w:rPr>
              <w:t>Note:</w:t>
            </w:r>
          </w:p>
          <w:p w:rsidR="00354291" w:rsidRPr="00354291" w:rsidRDefault="00354291" w:rsidP="00CC158F">
            <w:pPr>
              <w:pStyle w:val="ListParagraph"/>
              <w:numPr>
                <w:ilvl w:val="0"/>
                <w:numId w:val="12"/>
              </w:numPr>
              <w:tabs>
                <w:tab w:val="left" w:pos="-284"/>
              </w:tabs>
              <w:spacing w:after="0" w:line="240" w:lineRule="auto"/>
              <w:ind w:left="426" w:hanging="426"/>
              <w:jc w:val="both"/>
              <w:rPr>
                <w:rFonts w:cstheme="minorHAnsi"/>
                <w:sz w:val="20"/>
                <w:szCs w:val="20"/>
              </w:rPr>
            </w:pPr>
            <w:r w:rsidRPr="00354291">
              <w:rPr>
                <w:rFonts w:cstheme="minorHAnsi"/>
                <w:sz w:val="20"/>
                <w:szCs w:val="20"/>
              </w:rPr>
              <w:t>For audit tenders, estimated years of experience of the proposed audit team for the first year audit will be provided.</w:t>
            </w:r>
          </w:p>
          <w:p w:rsidR="00354291" w:rsidRPr="00354291" w:rsidRDefault="00354291" w:rsidP="00CC158F">
            <w:pPr>
              <w:pStyle w:val="ListParagraph"/>
              <w:numPr>
                <w:ilvl w:val="0"/>
                <w:numId w:val="12"/>
              </w:numPr>
              <w:tabs>
                <w:tab w:val="left" w:pos="-284"/>
              </w:tabs>
              <w:spacing w:after="0" w:line="240" w:lineRule="auto"/>
              <w:ind w:left="426" w:hanging="426"/>
              <w:jc w:val="both"/>
              <w:rPr>
                <w:rFonts w:cstheme="minorHAnsi"/>
                <w:sz w:val="20"/>
                <w:szCs w:val="20"/>
              </w:rPr>
            </w:pPr>
            <w:r w:rsidRPr="00354291">
              <w:rPr>
                <w:rFonts w:cstheme="minorHAnsi"/>
                <w:sz w:val="20"/>
                <w:szCs w:val="20"/>
              </w:rPr>
              <w:t>At the end of the first year audit, a comparison of actual years of experience against budgeted figures will be provided.</w:t>
            </w:r>
          </w:p>
          <w:p w:rsidR="00354291" w:rsidRPr="00CC158F" w:rsidRDefault="00354291" w:rsidP="00CC158F">
            <w:pPr>
              <w:pStyle w:val="ListParagraph"/>
              <w:numPr>
                <w:ilvl w:val="0"/>
                <w:numId w:val="12"/>
              </w:numPr>
              <w:tabs>
                <w:tab w:val="left" w:pos="-284"/>
              </w:tabs>
              <w:spacing w:after="0" w:line="240" w:lineRule="auto"/>
              <w:ind w:left="426" w:hanging="426"/>
              <w:jc w:val="both"/>
              <w:rPr>
                <w:sz w:val="20"/>
              </w:rPr>
            </w:pPr>
            <w:r w:rsidRPr="00CC158F">
              <w:rPr>
                <w:sz w:val="20"/>
              </w:rPr>
              <w:t>At</w:t>
            </w:r>
            <w:r w:rsidRPr="00354291">
              <w:rPr>
                <w:rFonts w:cstheme="minorHAnsi"/>
                <w:sz w:val="20"/>
                <w:szCs w:val="20"/>
              </w:rPr>
              <w:t xml:space="preserve"> the end of the second and subsequent year audit, actual years of experience for the past two years will be provided. </w:t>
            </w:r>
          </w:p>
          <w:p w:rsidR="00354291" w:rsidRPr="00CC158F" w:rsidRDefault="00354291" w:rsidP="00CC158F">
            <w:pPr>
              <w:jc w:val="both"/>
              <w:rPr>
                <w:b/>
                <w:sz w:val="20"/>
              </w:rPr>
            </w:pPr>
          </w:p>
          <w:p w:rsidR="00354291" w:rsidRPr="00004EBC" w:rsidRDefault="00354291" w:rsidP="00CC158F">
            <w:pPr>
              <w:jc w:val="both"/>
              <w:rPr>
                <w:rFonts w:cstheme="minorHAnsi"/>
                <w:b/>
                <w:sz w:val="20"/>
                <w:szCs w:val="20"/>
              </w:rPr>
            </w:pPr>
            <w:r w:rsidRPr="00004EBC">
              <w:rPr>
                <w:rFonts w:cstheme="minorHAnsi"/>
                <w:b/>
                <w:sz w:val="20"/>
                <w:szCs w:val="20"/>
              </w:rPr>
              <w:t>Industry Specific Experience of Senior Audit Team Members</w:t>
            </w:r>
          </w:p>
          <w:p w:rsidR="00354291" w:rsidRPr="00354291" w:rsidRDefault="00354291" w:rsidP="00354291">
            <w:pPr>
              <w:jc w:val="both"/>
              <w:rPr>
                <w:rFonts w:cstheme="minorHAnsi"/>
                <w:sz w:val="20"/>
                <w:szCs w:val="20"/>
              </w:rPr>
            </w:pPr>
            <w:r w:rsidRPr="00354291">
              <w:rPr>
                <w:rFonts w:cstheme="minorHAnsi"/>
                <w:sz w:val="20"/>
                <w:szCs w:val="20"/>
              </w:rPr>
              <w:t>[</w:t>
            </w:r>
            <w:r w:rsidR="002E583D">
              <w:rPr>
                <w:rFonts w:cstheme="minorHAnsi"/>
                <w:sz w:val="20"/>
                <w:szCs w:val="20"/>
              </w:rPr>
              <w:t xml:space="preserve">E.g. </w:t>
            </w:r>
            <w:r w:rsidRPr="00354291">
              <w:rPr>
                <w:rFonts w:cstheme="minorHAnsi"/>
                <w:sz w:val="20"/>
                <w:szCs w:val="20"/>
              </w:rPr>
              <w:t xml:space="preserve">Mr X has been an audit partner in Firm ABC since 1990. He has approximately 30 years of experience in the audits of financial institutions. He specialises in the audits of </w:t>
            </w:r>
            <w:r w:rsidRPr="00354291">
              <w:rPr>
                <w:rFonts w:cstheme="minorHAnsi"/>
                <w:sz w:val="20"/>
                <w:szCs w:val="20"/>
              </w:rPr>
              <w:lastRenderedPageBreak/>
              <w:t>retail and commercial banks, and sits on the audit firm’s technical consultation panel on financial institution audits. Mr X is also the Chairman of the Institute of Singapore Chartered Accountants’ Banking and Finance Committee. He was pr</w:t>
            </w:r>
            <w:r w:rsidR="00004EBC">
              <w:rPr>
                <w:rFonts w:cstheme="minorHAnsi"/>
                <w:sz w:val="20"/>
                <w:szCs w:val="20"/>
              </w:rPr>
              <w:t>eviously the audit partner for (</w:t>
            </w:r>
            <w:r w:rsidRPr="00354291">
              <w:rPr>
                <w:rFonts w:cstheme="minorHAnsi"/>
                <w:sz w:val="20"/>
                <w:szCs w:val="20"/>
              </w:rPr>
              <w:t>name of past clients in similar industry</w:t>
            </w:r>
            <w:r w:rsidR="00004EBC">
              <w:rPr>
                <w:rFonts w:cstheme="minorHAnsi"/>
                <w:sz w:val="20"/>
                <w:szCs w:val="20"/>
              </w:rPr>
              <w:t>)</w:t>
            </w:r>
            <w:r w:rsidR="00800B8C">
              <w:rPr>
                <w:rFonts w:cstheme="minorHAnsi"/>
                <w:sz w:val="20"/>
                <w:szCs w:val="20"/>
              </w:rPr>
              <w:t>.]</w:t>
            </w:r>
            <w:r w:rsidRPr="00354291">
              <w:rPr>
                <w:rFonts w:cstheme="minorHAnsi"/>
                <w:sz w:val="20"/>
                <w:szCs w:val="20"/>
              </w:rPr>
              <w:t xml:space="preserve"> </w:t>
            </w:r>
          </w:p>
          <w:p w:rsidR="003B0C4B" w:rsidRPr="008C44E4" w:rsidRDefault="003B0C4B" w:rsidP="00354291">
            <w:pPr>
              <w:jc w:val="both"/>
              <w:rPr>
                <w:rFonts w:cstheme="minorHAnsi"/>
                <w:b/>
                <w:sz w:val="20"/>
                <w:szCs w:val="20"/>
              </w:rPr>
            </w:pPr>
          </w:p>
        </w:tc>
      </w:tr>
      <w:tr w:rsidR="00ED69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4B0E4B" w:rsidRDefault="00ED690F" w:rsidP="003677AC">
            <w:pPr>
              <w:ind w:left="284" w:hanging="284"/>
              <w:rPr>
                <w:rFonts w:cstheme="minorHAnsi"/>
                <w:sz w:val="20"/>
                <w:szCs w:val="20"/>
              </w:rPr>
            </w:pPr>
            <w:r w:rsidRPr="008C44E4">
              <w:rPr>
                <w:rFonts w:cstheme="minorHAnsi"/>
                <w:b/>
                <w:sz w:val="20"/>
                <w:szCs w:val="20"/>
              </w:rPr>
              <w:lastRenderedPageBreak/>
              <w:t>3.</w:t>
            </w:r>
            <w:r w:rsidRPr="008C44E4">
              <w:rPr>
                <w:rFonts w:cstheme="minorHAnsi"/>
                <w:b/>
                <w:sz w:val="20"/>
                <w:szCs w:val="20"/>
              </w:rPr>
              <w:tab/>
              <w:t xml:space="preserve">Training </w:t>
            </w:r>
          </w:p>
          <w:p w:rsidR="00ED690F" w:rsidRPr="008C44E4" w:rsidRDefault="003B0C4B" w:rsidP="003B0C4B">
            <w:pPr>
              <w:jc w:val="center"/>
              <w:rPr>
                <w:rFonts w:cstheme="minorHAnsi"/>
                <w:b/>
                <w:sz w:val="20"/>
                <w:szCs w:val="20"/>
              </w:rPr>
            </w:pPr>
            <w:r w:rsidRPr="00B87935">
              <w:rPr>
                <w:rFonts w:ascii="Arial" w:eastAsia="Arial" w:hAnsi="Arial" w:cs="Arial"/>
                <w:b/>
                <w:bCs/>
                <w:noProof/>
                <w:lang w:eastAsia="en-SG"/>
              </w:rPr>
              <w:drawing>
                <wp:inline distT="0" distB="0" distL="0" distR="0" wp14:anchorId="6EF4054E" wp14:editId="227C6A2A">
                  <wp:extent cx="293494" cy="27034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pic:nvPicPr>
                        <pic:blipFill>
                          <a:blip r:embed="rId9">
                            <a:extLst/>
                          </a:blip>
                          <a:stretch>
                            <a:fillRect/>
                          </a:stretch>
                        </pic:blipFill>
                        <pic:spPr>
                          <a:xfrm>
                            <a:off x="0" y="0"/>
                            <a:ext cx="293494" cy="270345"/>
                          </a:xfrm>
                          <a:prstGeom prst="rect">
                            <a:avLst/>
                          </a:prstGeom>
                          <a:ln w="12700" cap="flat">
                            <a:noFill/>
                            <a:miter lim="400000"/>
                          </a:ln>
                          <a:effectLst/>
                        </pic:spPr>
                      </pic:pic>
                    </a:graphicData>
                  </a:graphic>
                </wp:inline>
              </w:drawing>
            </w:r>
            <w:r>
              <w:rPr>
                <w:rFonts w:ascii="Arial" w:hAnsi="Arial" w:cs="Arial"/>
                <w:lang w:val="en-US"/>
              </w:rPr>
              <w:t xml:space="preserve"> </w:t>
            </w:r>
            <w:r w:rsidRPr="00B87935">
              <w:rPr>
                <w:rFonts w:ascii="Arial" w:hAnsi="Arial" w:cs="Arial"/>
                <w:lang w:val="en-US"/>
              </w:rPr>
              <w:t>&amp;</w:t>
            </w:r>
            <w:r w:rsidRPr="00B87935">
              <w:rPr>
                <w:rFonts w:ascii="Arial" w:hAnsi="Arial" w:cs="Arial"/>
              </w:rPr>
              <w:t xml:space="preserve"> </w:t>
            </w:r>
            <w:r w:rsidRPr="00B87935">
              <w:rPr>
                <w:rFonts w:ascii="Arial" w:eastAsia="Arial" w:hAnsi="Arial" w:cs="Arial"/>
                <w:noProof/>
                <w:lang w:eastAsia="en-SG"/>
              </w:rPr>
              <w:drawing>
                <wp:inline distT="0" distB="0" distL="0" distR="0" wp14:anchorId="1A01853B" wp14:editId="4760F636">
                  <wp:extent cx="291880" cy="26937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tcPr>
          <w:p w:rsidR="00ED690F" w:rsidRPr="008C44E4" w:rsidRDefault="00ED690F" w:rsidP="003677AC">
            <w:pPr>
              <w:rPr>
                <w:rFonts w:cstheme="minorHAnsi"/>
                <w:b/>
                <w:sz w:val="20"/>
                <w:szCs w:val="20"/>
              </w:rPr>
            </w:pPr>
            <w:r w:rsidRPr="008C44E4">
              <w:rPr>
                <w:rFonts w:cstheme="minorHAnsi"/>
                <w:b/>
                <w:sz w:val="20"/>
                <w:szCs w:val="20"/>
              </w:rPr>
              <w:t xml:space="preserve">Firm-Level </w:t>
            </w:r>
            <w:r w:rsidR="00E779A8">
              <w:rPr>
                <w:rFonts w:cstheme="minorHAnsi"/>
                <w:b/>
                <w:sz w:val="20"/>
                <w:szCs w:val="20"/>
              </w:rPr>
              <w:t>(</w:t>
            </w:r>
            <w:r w:rsidRPr="008C44E4">
              <w:rPr>
                <w:rFonts w:cstheme="minorHAnsi"/>
                <w:b/>
                <w:sz w:val="20"/>
                <w:szCs w:val="20"/>
              </w:rPr>
              <w:t>Average Training Hours</w:t>
            </w:r>
            <w:r w:rsidR="00E779A8">
              <w:rPr>
                <w:rFonts w:cstheme="minorHAnsi"/>
                <w:b/>
                <w:sz w:val="20"/>
                <w:szCs w:val="20"/>
              </w:rPr>
              <w:t>)</w:t>
            </w:r>
          </w:p>
          <w:tbl>
            <w:tblPr>
              <w:tblStyle w:val="TableGrid"/>
              <w:tblW w:w="5000" w:type="pct"/>
              <w:tblLook w:val="04A0" w:firstRow="1" w:lastRow="0" w:firstColumn="1" w:lastColumn="0" w:noHBand="0" w:noVBand="1"/>
            </w:tblPr>
            <w:tblGrid>
              <w:gridCol w:w="3370"/>
              <w:gridCol w:w="2015"/>
              <w:gridCol w:w="2014"/>
            </w:tblGrid>
            <w:tr w:rsidR="008B752C" w:rsidRPr="00354291" w:rsidTr="00CC158F">
              <w:tc>
                <w:tcPr>
                  <w:tcW w:w="2277" w:type="pct"/>
                  <w:shd w:val="clear" w:color="auto" w:fill="D9D9D9" w:themeFill="background1" w:themeFillShade="D9"/>
                </w:tcPr>
                <w:p w:rsidR="00354291" w:rsidRPr="00354291" w:rsidRDefault="00354291" w:rsidP="008C0BC9">
                  <w:pPr>
                    <w:rPr>
                      <w:rFonts w:cstheme="minorHAnsi"/>
                      <w:b/>
                      <w:sz w:val="20"/>
                      <w:szCs w:val="20"/>
                    </w:rPr>
                  </w:pPr>
                  <w:r w:rsidRPr="00354291">
                    <w:rPr>
                      <w:rFonts w:cstheme="minorHAnsi"/>
                      <w:b/>
                      <w:sz w:val="20"/>
                      <w:szCs w:val="20"/>
                    </w:rPr>
                    <w:t>Training Ho</w:t>
                  </w:r>
                  <w:r w:rsidRPr="00CC158F">
                    <w:rPr>
                      <w:b/>
                      <w:sz w:val="20"/>
                      <w:shd w:val="clear" w:color="auto" w:fill="D9D9D9" w:themeFill="background1" w:themeFillShade="D9"/>
                    </w:rPr>
                    <w:t>urs</w:t>
                  </w:r>
                </w:p>
              </w:tc>
              <w:tc>
                <w:tcPr>
                  <w:tcW w:w="1362"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 xml:space="preserve">12 months ended </w:t>
                  </w:r>
                </w:p>
                <w:p w:rsidR="00354291" w:rsidRPr="00354291" w:rsidRDefault="00354291" w:rsidP="008C0BC9">
                  <w:pPr>
                    <w:jc w:val="center"/>
                    <w:rPr>
                      <w:rFonts w:cstheme="minorHAnsi"/>
                      <w:b/>
                      <w:sz w:val="20"/>
                      <w:szCs w:val="20"/>
                    </w:rPr>
                  </w:pPr>
                  <w:r w:rsidRPr="00354291">
                    <w:rPr>
                      <w:rFonts w:cstheme="minorHAnsi"/>
                      <w:b/>
                      <w:sz w:val="20"/>
                      <w:szCs w:val="20"/>
                    </w:rPr>
                    <w:t>30 Sep 20X5</w:t>
                  </w:r>
                </w:p>
              </w:tc>
              <w:tc>
                <w:tcPr>
                  <w:tcW w:w="1362"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 xml:space="preserve">12 months ended </w:t>
                  </w:r>
                </w:p>
                <w:p w:rsidR="00354291" w:rsidRPr="00354291" w:rsidRDefault="00354291" w:rsidP="008C0BC9">
                  <w:pPr>
                    <w:jc w:val="center"/>
                    <w:rPr>
                      <w:rFonts w:cstheme="minorHAnsi"/>
                      <w:b/>
                      <w:sz w:val="20"/>
                      <w:szCs w:val="20"/>
                    </w:rPr>
                  </w:pPr>
                  <w:r w:rsidRPr="00354291">
                    <w:rPr>
                      <w:rFonts w:cstheme="minorHAnsi"/>
                      <w:b/>
                      <w:sz w:val="20"/>
                      <w:szCs w:val="20"/>
                    </w:rPr>
                    <w:t>30 Sep 20X4</w:t>
                  </w:r>
                </w:p>
              </w:tc>
            </w:tr>
            <w:tr w:rsidR="00354291" w:rsidRPr="00354291" w:rsidTr="00CC158F">
              <w:tc>
                <w:tcPr>
                  <w:tcW w:w="2277" w:type="pct"/>
                </w:tcPr>
                <w:p w:rsidR="00354291" w:rsidRPr="00354291" w:rsidRDefault="00354291" w:rsidP="008C0BC9">
                  <w:pPr>
                    <w:rPr>
                      <w:rFonts w:cstheme="minorHAnsi"/>
                      <w:sz w:val="20"/>
                      <w:szCs w:val="20"/>
                    </w:rPr>
                  </w:pPr>
                  <w:r w:rsidRPr="00354291">
                    <w:rPr>
                      <w:rFonts w:cstheme="minorHAnsi"/>
                      <w:sz w:val="20"/>
                      <w:szCs w:val="20"/>
                    </w:rPr>
                    <w:t>Audit Partners</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[50]</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[40]</w:t>
                  </w:r>
                </w:p>
              </w:tc>
            </w:tr>
            <w:tr w:rsidR="00354291" w:rsidRPr="00354291" w:rsidTr="00CC158F">
              <w:tc>
                <w:tcPr>
                  <w:tcW w:w="2277" w:type="pct"/>
                </w:tcPr>
                <w:p w:rsidR="00354291" w:rsidRPr="00354291" w:rsidRDefault="00354291" w:rsidP="008C0BC9">
                  <w:pPr>
                    <w:rPr>
                      <w:rFonts w:cstheme="minorHAnsi"/>
                      <w:sz w:val="20"/>
                      <w:szCs w:val="20"/>
                    </w:rPr>
                  </w:pPr>
                  <w:r w:rsidRPr="00354291">
                    <w:rPr>
                      <w:rFonts w:cstheme="minorHAnsi"/>
                      <w:sz w:val="20"/>
                      <w:szCs w:val="20"/>
                    </w:rPr>
                    <w:t>Audit Managers</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[60]</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[56]</w:t>
                  </w:r>
                </w:p>
              </w:tc>
            </w:tr>
            <w:tr w:rsidR="00354291" w:rsidRPr="00354291" w:rsidTr="00CC158F">
              <w:tc>
                <w:tcPr>
                  <w:tcW w:w="2277" w:type="pct"/>
                </w:tcPr>
                <w:p w:rsidR="00354291" w:rsidRPr="00354291" w:rsidRDefault="00354291" w:rsidP="008C0BC9">
                  <w:pPr>
                    <w:rPr>
                      <w:rFonts w:cstheme="minorHAnsi"/>
                      <w:sz w:val="20"/>
                      <w:szCs w:val="20"/>
                    </w:rPr>
                  </w:pPr>
                  <w:r w:rsidRPr="00354291">
                    <w:rPr>
                      <w:rFonts w:cstheme="minorHAnsi"/>
                      <w:sz w:val="20"/>
                      <w:szCs w:val="20"/>
                    </w:rPr>
                    <w:t xml:space="preserve">Audit Professional Staff </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[80]</w:t>
                  </w:r>
                </w:p>
              </w:tc>
              <w:tc>
                <w:tcPr>
                  <w:tcW w:w="1362" w:type="pct"/>
                </w:tcPr>
                <w:p w:rsidR="00354291" w:rsidRPr="00354291" w:rsidRDefault="00354291" w:rsidP="008C0BC9">
                  <w:pPr>
                    <w:jc w:val="center"/>
                    <w:rPr>
                      <w:rFonts w:cstheme="minorHAnsi"/>
                      <w:sz w:val="20"/>
                      <w:szCs w:val="20"/>
                    </w:rPr>
                  </w:pPr>
                  <w:r w:rsidRPr="00354291">
                    <w:rPr>
                      <w:rFonts w:cstheme="minorHAnsi"/>
                      <w:sz w:val="20"/>
                      <w:szCs w:val="20"/>
                    </w:rPr>
                    <w:t>[84]</w:t>
                  </w:r>
                </w:p>
              </w:tc>
            </w:tr>
          </w:tbl>
          <w:p w:rsidR="00354291" w:rsidRPr="00354291" w:rsidRDefault="00354291" w:rsidP="00354291">
            <w:pPr>
              <w:rPr>
                <w:rFonts w:cstheme="minorHAnsi"/>
                <w:b/>
                <w:sz w:val="20"/>
                <w:szCs w:val="20"/>
              </w:rPr>
            </w:pPr>
            <w:r w:rsidRPr="00354291">
              <w:rPr>
                <w:rFonts w:cstheme="minorHAnsi"/>
                <w:b/>
                <w:sz w:val="20"/>
                <w:szCs w:val="20"/>
              </w:rPr>
              <w:t>[Firms can include relevant narratives/commentaries (e.g. training hours committed by the firm for each staff grade if they are significantly different to actual training hours)]</w:t>
            </w:r>
          </w:p>
          <w:p w:rsidR="00ED690F" w:rsidRPr="008C44E4" w:rsidRDefault="00ED690F" w:rsidP="003677AC">
            <w:pPr>
              <w:rPr>
                <w:rFonts w:cstheme="minorHAnsi"/>
                <w:sz w:val="20"/>
                <w:szCs w:val="20"/>
              </w:rPr>
            </w:pPr>
          </w:p>
          <w:p w:rsidR="00ED690F" w:rsidRDefault="00ED690F" w:rsidP="003677AC">
            <w:pPr>
              <w:rPr>
                <w:rFonts w:cstheme="minorHAnsi"/>
                <w:b/>
                <w:sz w:val="20"/>
                <w:szCs w:val="20"/>
              </w:rPr>
            </w:pPr>
            <w:r w:rsidRPr="008C44E4">
              <w:rPr>
                <w:rFonts w:cstheme="minorHAnsi"/>
                <w:b/>
                <w:sz w:val="20"/>
                <w:szCs w:val="20"/>
              </w:rPr>
              <w:t>Engagement</w:t>
            </w:r>
            <w:r w:rsidR="00E36089">
              <w:rPr>
                <w:rFonts w:cstheme="minorHAnsi"/>
                <w:b/>
                <w:sz w:val="20"/>
                <w:szCs w:val="20"/>
              </w:rPr>
              <w:t>-</w:t>
            </w:r>
            <w:r w:rsidRPr="008C44E4">
              <w:rPr>
                <w:rFonts w:cstheme="minorHAnsi"/>
                <w:b/>
                <w:sz w:val="20"/>
                <w:szCs w:val="20"/>
              </w:rPr>
              <w:t xml:space="preserve">Level </w:t>
            </w:r>
            <w:r w:rsidR="00E779A8">
              <w:rPr>
                <w:rFonts w:cstheme="minorHAnsi"/>
                <w:b/>
                <w:sz w:val="20"/>
                <w:szCs w:val="20"/>
              </w:rPr>
              <w:t>(</w:t>
            </w:r>
            <w:r w:rsidRPr="008C44E4">
              <w:rPr>
                <w:rFonts w:cstheme="minorHAnsi"/>
                <w:b/>
                <w:sz w:val="20"/>
                <w:szCs w:val="20"/>
              </w:rPr>
              <w:t>Industry Specific Training of Senior Audit Team Members</w:t>
            </w:r>
            <w:r w:rsidR="00E779A8">
              <w:rPr>
                <w:rFonts w:cstheme="minorHAnsi"/>
                <w:b/>
                <w:sz w:val="20"/>
                <w:szCs w:val="20"/>
              </w:rPr>
              <w:t>)</w:t>
            </w:r>
          </w:p>
          <w:tbl>
            <w:tblPr>
              <w:tblStyle w:val="TableGrid"/>
              <w:tblW w:w="4981" w:type="pct"/>
              <w:tblLook w:val="04A0" w:firstRow="1" w:lastRow="0" w:firstColumn="1" w:lastColumn="0" w:noHBand="0" w:noVBand="1"/>
            </w:tblPr>
            <w:tblGrid>
              <w:gridCol w:w="3403"/>
              <w:gridCol w:w="1984"/>
              <w:gridCol w:w="1984"/>
            </w:tblGrid>
            <w:tr w:rsidR="00354291" w:rsidRPr="00354291" w:rsidTr="00D64764">
              <w:tc>
                <w:tcPr>
                  <w:tcW w:w="2308" w:type="pct"/>
                  <w:shd w:val="clear" w:color="auto" w:fill="D9D9D9" w:themeFill="background1" w:themeFillShade="D9"/>
                </w:tcPr>
                <w:p w:rsidR="00354291" w:rsidRPr="00CC158F" w:rsidRDefault="00354291" w:rsidP="008C0BC9">
                  <w:pPr>
                    <w:rPr>
                      <w:b/>
                      <w:sz w:val="20"/>
                    </w:rPr>
                  </w:pPr>
                  <w:r w:rsidRPr="00354291">
                    <w:rPr>
                      <w:rFonts w:cstheme="minorHAnsi"/>
                      <w:b/>
                      <w:sz w:val="20"/>
                      <w:szCs w:val="20"/>
                    </w:rPr>
                    <w:t>Industry Specific Training Hours</w:t>
                  </w:r>
                </w:p>
              </w:tc>
              <w:tc>
                <w:tcPr>
                  <w:tcW w:w="1346"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 xml:space="preserve">12 months ended </w:t>
                  </w:r>
                </w:p>
                <w:p w:rsidR="00354291" w:rsidRPr="00CC158F" w:rsidRDefault="00354291" w:rsidP="008C0BC9">
                  <w:pPr>
                    <w:jc w:val="center"/>
                    <w:rPr>
                      <w:b/>
                      <w:sz w:val="20"/>
                    </w:rPr>
                  </w:pPr>
                  <w:r w:rsidRPr="00354291">
                    <w:rPr>
                      <w:rFonts w:cstheme="minorHAnsi"/>
                      <w:b/>
                      <w:sz w:val="20"/>
                      <w:szCs w:val="20"/>
                    </w:rPr>
                    <w:t xml:space="preserve">30 </w:t>
                  </w:r>
                  <w:r w:rsidRPr="00CC158F">
                    <w:rPr>
                      <w:b/>
                      <w:sz w:val="20"/>
                    </w:rPr>
                    <w:t xml:space="preserve">Sep </w:t>
                  </w:r>
                  <w:r w:rsidRPr="00354291">
                    <w:rPr>
                      <w:rFonts w:cstheme="minorHAnsi"/>
                      <w:b/>
                      <w:sz w:val="20"/>
                      <w:szCs w:val="20"/>
                    </w:rPr>
                    <w:t>20X5</w:t>
                  </w:r>
                </w:p>
              </w:tc>
              <w:tc>
                <w:tcPr>
                  <w:tcW w:w="1346"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 xml:space="preserve">12 months ended </w:t>
                  </w:r>
                </w:p>
                <w:p w:rsidR="00354291" w:rsidRPr="00CC158F" w:rsidRDefault="00354291" w:rsidP="008C0BC9">
                  <w:pPr>
                    <w:jc w:val="center"/>
                    <w:rPr>
                      <w:b/>
                      <w:sz w:val="20"/>
                    </w:rPr>
                  </w:pPr>
                  <w:r w:rsidRPr="00354291">
                    <w:rPr>
                      <w:rFonts w:cstheme="minorHAnsi"/>
                      <w:b/>
                      <w:sz w:val="20"/>
                      <w:szCs w:val="20"/>
                    </w:rPr>
                    <w:t>30 Sep 20X4</w:t>
                  </w:r>
                </w:p>
              </w:tc>
            </w:tr>
            <w:tr w:rsidR="00354291" w:rsidRPr="00354291" w:rsidTr="00D64764">
              <w:tc>
                <w:tcPr>
                  <w:tcW w:w="2308" w:type="pct"/>
                </w:tcPr>
                <w:p w:rsidR="00354291" w:rsidRPr="00354291" w:rsidRDefault="002E7B8A" w:rsidP="008C0BC9">
                  <w:pPr>
                    <w:rPr>
                      <w:rFonts w:cstheme="minorHAnsi"/>
                      <w:sz w:val="20"/>
                      <w:szCs w:val="20"/>
                    </w:rPr>
                  </w:pPr>
                  <w:r>
                    <w:rPr>
                      <w:rFonts w:cstheme="minorHAnsi"/>
                      <w:sz w:val="20"/>
                      <w:szCs w:val="20"/>
                    </w:rPr>
                    <w:t xml:space="preserve">Lead </w:t>
                  </w:r>
                  <w:r w:rsidR="00354291" w:rsidRPr="00354291">
                    <w:rPr>
                      <w:rFonts w:cstheme="minorHAnsi"/>
                      <w:sz w:val="20"/>
                      <w:szCs w:val="20"/>
                    </w:rPr>
                    <w:t>Audit Partner</w:t>
                  </w:r>
                </w:p>
              </w:tc>
              <w:tc>
                <w:tcPr>
                  <w:tcW w:w="1346" w:type="pct"/>
                </w:tcPr>
                <w:p w:rsidR="00354291" w:rsidRPr="00354291" w:rsidRDefault="00354291" w:rsidP="00D74372">
                  <w:pPr>
                    <w:tabs>
                      <w:tab w:val="left" w:pos="877"/>
                    </w:tabs>
                    <w:jc w:val="center"/>
                    <w:rPr>
                      <w:rFonts w:cstheme="minorHAnsi"/>
                      <w:sz w:val="20"/>
                      <w:szCs w:val="20"/>
                    </w:rPr>
                  </w:pPr>
                  <w:r w:rsidRPr="00354291">
                    <w:rPr>
                      <w:rFonts w:cstheme="minorHAnsi"/>
                      <w:sz w:val="20"/>
                      <w:szCs w:val="20"/>
                    </w:rPr>
                    <w:t>[15]</w:t>
                  </w:r>
                </w:p>
              </w:tc>
              <w:tc>
                <w:tcPr>
                  <w:tcW w:w="1346" w:type="pct"/>
                </w:tcPr>
                <w:p w:rsidR="00354291" w:rsidRPr="00354291" w:rsidRDefault="00354291" w:rsidP="00D74372">
                  <w:pPr>
                    <w:jc w:val="center"/>
                    <w:rPr>
                      <w:rFonts w:cstheme="minorHAnsi"/>
                      <w:sz w:val="20"/>
                      <w:szCs w:val="20"/>
                    </w:rPr>
                  </w:pPr>
                  <w:r w:rsidRPr="00354291">
                    <w:rPr>
                      <w:rFonts w:cstheme="minorHAnsi"/>
                      <w:sz w:val="20"/>
                      <w:szCs w:val="20"/>
                    </w:rPr>
                    <w:t>[14]</w:t>
                  </w:r>
                </w:p>
              </w:tc>
            </w:tr>
            <w:tr w:rsidR="00354291" w:rsidRPr="00354291" w:rsidTr="00D64764">
              <w:tc>
                <w:tcPr>
                  <w:tcW w:w="2308" w:type="pct"/>
                </w:tcPr>
                <w:p w:rsidR="00354291" w:rsidRPr="00354291" w:rsidRDefault="00354291" w:rsidP="008C0BC9">
                  <w:pPr>
                    <w:rPr>
                      <w:rFonts w:cstheme="minorHAnsi"/>
                      <w:sz w:val="20"/>
                      <w:szCs w:val="20"/>
                    </w:rPr>
                  </w:pPr>
                  <w:r w:rsidRPr="00354291">
                    <w:rPr>
                      <w:rFonts w:cstheme="minorHAnsi"/>
                      <w:sz w:val="20"/>
                      <w:szCs w:val="20"/>
                    </w:rPr>
                    <w:t>Concurring Partner</w:t>
                  </w:r>
                </w:p>
              </w:tc>
              <w:tc>
                <w:tcPr>
                  <w:tcW w:w="1346" w:type="pct"/>
                </w:tcPr>
                <w:p w:rsidR="00354291" w:rsidRPr="00354291" w:rsidRDefault="00354291" w:rsidP="00D74372">
                  <w:pPr>
                    <w:tabs>
                      <w:tab w:val="left" w:pos="877"/>
                    </w:tabs>
                    <w:jc w:val="center"/>
                    <w:rPr>
                      <w:rFonts w:cstheme="minorHAnsi"/>
                      <w:sz w:val="20"/>
                      <w:szCs w:val="20"/>
                    </w:rPr>
                  </w:pPr>
                  <w:r w:rsidRPr="00354291">
                    <w:rPr>
                      <w:rFonts w:cstheme="minorHAnsi"/>
                      <w:sz w:val="20"/>
                      <w:szCs w:val="20"/>
                    </w:rPr>
                    <w:t>[25]</w:t>
                  </w:r>
                </w:p>
              </w:tc>
              <w:tc>
                <w:tcPr>
                  <w:tcW w:w="1346" w:type="pct"/>
                </w:tcPr>
                <w:p w:rsidR="00354291" w:rsidRPr="00354291" w:rsidRDefault="00354291" w:rsidP="00D74372">
                  <w:pPr>
                    <w:jc w:val="center"/>
                    <w:rPr>
                      <w:rFonts w:cstheme="minorHAnsi"/>
                      <w:sz w:val="20"/>
                      <w:szCs w:val="20"/>
                    </w:rPr>
                  </w:pPr>
                  <w:r w:rsidRPr="00354291">
                    <w:rPr>
                      <w:rFonts w:cstheme="minorHAnsi"/>
                      <w:sz w:val="20"/>
                      <w:szCs w:val="20"/>
                    </w:rPr>
                    <w:t>[25]</w:t>
                  </w:r>
                </w:p>
              </w:tc>
            </w:tr>
            <w:tr w:rsidR="00354291" w:rsidRPr="00354291" w:rsidTr="00D64764">
              <w:tc>
                <w:tcPr>
                  <w:tcW w:w="2308" w:type="pct"/>
                </w:tcPr>
                <w:p w:rsidR="00354291" w:rsidRPr="00354291" w:rsidRDefault="00354291" w:rsidP="008C0BC9">
                  <w:pPr>
                    <w:rPr>
                      <w:rFonts w:cstheme="minorHAnsi"/>
                      <w:sz w:val="20"/>
                      <w:szCs w:val="20"/>
                    </w:rPr>
                  </w:pPr>
                  <w:r w:rsidRPr="00354291">
                    <w:rPr>
                      <w:rFonts w:cstheme="minorHAnsi"/>
                      <w:sz w:val="20"/>
                      <w:szCs w:val="20"/>
                    </w:rPr>
                    <w:t>Audit Manager(s)</w:t>
                  </w:r>
                </w:p>
              </w:tc>
              <w:tc>
                <w:tcPr>
                  <w:tcW w:w="1346" w:type="pct"/>
                </w:tcPr>
                <w:p w:rsidR="00354291" w:rsidRPr="00354291" w:rsidRDefault="002E583D" w:rsidP="00D74372">
                  <w:pPr>
                    <w:tabs>
                      <w:tab w:val="left" w:pos="877"/>
                    </w:tabs>
                    <w:jc w:val="center"/>
                    <w:rPr>
                      <w:rFonts w:cstheme="minorHAnsi"/>
                      <w:sz w:val="20"/>
                      <w:szCs w:val="20"/>
                    </w:rPr>
                  </w:pPr>
                  <w:r>
                    <w:rPr>
                      <w:rFonts w:cstheme="minorHAnsi"/>
                      <w:sz w:val="20"/>
                      <w:szCs w:val="20"/>
                    </w:rPr>
                    <w:t xml:space="preserve">  </w:t>
                  </w:r>
                  <w:r w:rsidR="00354291" w:rsidRPr="00354291">
                    <w:rPr>
                      <w:rFonts w:cstheme="minorHAnsi"/>
                      <w:sz w:val="20"/>
                      <w:szCs w:val="20"/>
                    </w:rPr>
                    <w:t>[8]</w:t>
                  </w:r>
                </w:p>
              </w:tc>
              <w:tc>
                <w:tcPr>
                  <w:tcW w:w="1346" w:type="pct"/>
                </w:tcPr>
                <w:p w:rsidR="00354291" w:rsidRPr="00354291" w:rsidRDefault="002E583D" w:rsidP="00D74372">
                  <w:pPr>
                    <w:jc w:val="center"/>
                    <w:rPr>
                      <w:rFonts w:cstheme="minorHAnsi"/>
                      <w:sz w:val="20"/>
                      <w:szCs w:val="20"/>
                    </w:rPr>
                  </w:pPr>
                  <w:r>
                    <w:rPr>
                      <w:rFonts w:cstheme="minorHAnsi"/>
                      <w:sz w:val="20"/>
                      <w:szCs w:val="20"/>
                    </w:rPr>
                    <w:t xml:space="preserve">  </w:t>
                  </w:r>
                  <w:r w:rsidR="00354291" w:rsidRPr="00354291">
                    <w:rPr>
                      <w:rFonts w:cstheme="minorHAnsi"/>
                      <w:sz w:val="20"/>
                      <w:szCs w:val="20"/>
                    </w:rPr>
                    <w:t>[8]</w:t>
                  </w:r>
                </w:p>
              </w:tc>
            </w:tr>
          </w:tbl>
          <w:p w:rsidR="00354291" w:rsidRPr="00354291" w:rsidRDefault="00354291" w:rsidP="00354291">
            <w:pPr>
              <w:jc w:val="both"/>
              <w:rPr>
                <w:rFonts w:cstheme="minorHAnsi"/>
                <w:b/>
                <w:sz w:val="20"/>
                <w:szCs w:val="20"/>
              </w:rPr>
            </w:pPr>
            <w:r w:rsidRPr="00354291">
              <w:rPr>
                <w:rFonts w:cstheme="minorHAnsi"/>
                <w:b/>
                <w:sz w:val="20"/>
                <w:szCs w:val="20"/>
              </w:rPr>
              <w:t>[Firms can include relevant narratives/commentaries (e.g. description of courses or topics covered)]</w:t>
            </w:r>
          </w:p>
          <w:p w:rsidR="002B7544" w:rsidRPr="008C44E4" w:rsidRDefault="002B7544" w:rsidP="003677AC">
            <w:pPr>
              <w:jc w:val="both"/>
              <w:rPr>
                <w:rFonts w:cstheme="minorHAnsi"/>
                <w:sz w:val="20"/>
                <w:szCs w:val="20"/>
              </w:rPr>
            </w:pPr>
          </w:p>
        </w:tc>
      </w:tr>
      <w:tr w:rsidR="00A17E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Default="00ED690F" w:rsidP="003677AC">
            <w:pPr>
              <w:spacing w:line="276" w:lineRule="auto"/>
              <w:ind w:left="284" w:hanging="284"/>
              <w:rPr>
                <w:rFonts w:cstheme="minorHAnsi"/>
                <w:b/>
                <w:sz w:val="20"/>
                <w:szCs w:val="20"/>
              </w:rPr>
            </w:pPr>
            <w:r w:rsidRPr="008C44E4">
              <w:rPr>
                <w:rFonts w:cstheme="minorHAnsi"/>
                <w:b/>
                <w:sz w:val="20"/>
                <w:szCs w:val="20"/>
              </w:rPr>
              <w:t>4.</w:t>
            </w:r>
            <w:r w:rsidRPr="008C44E4">
              <w:rPr>
                <w:rFonts w:cstheme="minorHAnsi"/>
                <w:b/>
                <w:sz w:val="20"/>
                <w:szCs w:val="20"/>
              </w:rPr>
              <w:tab/>
              <w:t>Inspections</w:t>
            </w:r>
          </w:p>
          <w:p w:rsidR="00ED690F" w:rsidRDefault="003B0C4B" w:rsidP="003B0C4B">
            <w:pPr>
              <w:spacing w:line="276" w:lineRule="auto"/>
              <w:ind w:left="284" w:hanging="284"/>
              <w:jc w:val="center"/>
              <w:rPr>
                <w:rFonts w:cstheme="minorHAnsi"/>
                <w:b/>
                <w:sz w:val="20"/>
                <w:szCs w:val="20"/>
              </w:rPr>
            </w:pPr>
            <w:r w:rsidRPr="00B87935">
              <w:rPr>
                <w:rFonts w:ascii="Arial" w:eastAsia="Arial" w:hAnsi="Arial" w:cs="Arial"/>
                <w:b/>
                <w:bCs/>
                <w:noProof/>
                <w:lang w:eastAsia="en-SG"/>
              </w:rPr>
              <w:drawing>
                <wp:inline distT="0" distB="0" distL="0" distR="0" wp14:anchorId="198C8653" wp14:editId="3F09E170">
                  <wp:extent cx="293494" cy="270345"/>
                  <wp:effectExtent l="0" t="0" r="0" b="0"/>
                  <wp:docPr id="17"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pic:nvPicPr>
                        <pic:blipFill>
                          <a:blip r:embed="rId9">
                            <a:extLst/>
                          </a:blip>
                          <a:stretch>
                            <a:fillRect/>
                          </a:stretch>
                        </pic:blipFill>
                        <pic:spPr>
                          <a:xfrm>
                            <a:off x="0" y="0"/>
                            <a:ext cx="293494" cy="270345"/>
                          </a:xfrm>
                          <a:prstGeom prst="rect">
                            <a:avLst/>
                          </a:prstGeom>
                          <a:ln w="12700" cap="flat">
                            <a:noFill/>
                            <a:miter lim="400000"/>
                          </a:ln>
                          <a:effectLst/>
                        </pic:spPr>
                      </pic:pic>
                    </a:graphicData>
                  </a:graphic>
                </wp:inline>
              </w:drawing>
            </w:r>
            <w:r>
              <w:rPr>
                <w:rFonts w:ascii="Arial" w:hAnsi="Arial" w:cs="Arial"/>
                <w:lang w:val="en-US"/>
              </w:rPr>
              <w:t xml:space="preserve"> </w:t>
            </w:r>
            <w:r w:rsidRPr="00B87935">
              <w:rPr>
                <w:rFonts w:ascii="Arial" w:hAnsi="Arial" w:cs="Arial"/>
                <w:lang w:val="en-US"/>
              </w:rPr>
              <w:t>&amp;</w:t>
            </w:r>
            <w:r w:rsidRPr="00B87935">
              <w:rPr>
                <w:rFonts w:ascii="Arial" w:hAnsi="Arial" w:cs="Arial"/>
              </w:rPr>
              <w:t xml:space="preserve"> </w:t>
            </w:r>
            <w:r w:rsidRPr="00B87935">
              <w:rPr>
                <w:rFonts w:ascii="Arial" w:eastAsia="Arial" w:hAnsi="Arial" w:cs="Arial"/>
                <w:noProof/>
                <w:lang w:eastAsia="en-SG"/>
              </w:rPr>
              <w:drawing>
                <wp:inline distT="0" distB="0" distL="0" distR="0" wp14:anchorId="791A63DF" wp14:editId="04764838">
                  <wp:extent cx="291880" cy="269371"/>
                  <wp:effectExtent l="0" t="0" r="0" b="0"/>
                  <wp:docPr id="292" name="officeArt object"/>
                  <wp:cNvGraphicFramePr/>
                  <a:graphic xmlns:a="http://schemas.openxmlformats.org/drawingml/2006/main">
                    <a:graphicData uri="http://schemas.openxmlformats.org/drawingml/2006/picture">
                      <pic:pic xmlns:pic="http://schemas.openxmlformats.org/drawingml/2006/picture">
                        <pic:nvPicPr>
                          <pic:cNvPr id="1073741829"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Default="00ED690F" w:rsidP="003677AC">
            <w:pPr>
              <w:spacing w:line="276" w:lineRule="auto"/>
              <w:ind w:left="284" w:hanging="284"/>
              <w:rPr>
                <w:rFonts w:cstheme="minorHAnsi"/>
                <w:b/>
                <w:sz w:val="20"/>
                <w:szCs w:val="20"/>
              </w:rPr>
            </w:pPr>
          </w:p>
          <w:p w:rsidR="00ED690F" w:rsidRPr="008C44E4" w:rsidRDefault="00ED690F" w:rsidP="005C3072">
            <w:pPr>
              <w:spacing w:line="276" w:lineRule="auto"/>
              <w:ind w:left="142" w:hanging="142"/>
              <w:rPr>
                <w:rFonts w:cstheme="minorHAnsi"/>
                <w:b/>
                <w:sz w:val="20"/>
                <w:szCs w:val="20"/>
              </w:rPr>
            </w:pPr>
          </w:p>
        </w:tc>
        <w:tc>
          <w:tcPr>
            <w:tcW w:w="7625" w:type="dxa"/>
            <w:tcBorders>
              <w:top w:val="single" w:sz="18" w:space="0" w:color="auto"/>
              <w:left w:val="single" w:sz="6" w:space="0" w:color="auto"/>
              <w:bottom w:val="single" w:sz="18" w:space="0" w:color="auto"/>
              <w:right w:val="single" w:sz="18" w:space="0" w:color="auto"/>
            </w:tcBorders>
          </w:tcPr>
          <w:p w:rsidR="00ED690F" w:rsidRPr="008C44E4" w:rsidRDefault="00ED690F" w:rsidP="003677AC">
            <w:pPr>
              <w:jc w:val="both"/>
              <w:rPr>
                <w:rFonts w:cstheme="minorHAnsi"/>
                <w:b/>
                <w:sz w:val="20"/>
                <w:szCs w:val="20"/>
              </w:rPr>
            </w:pPr>
            <w:r w:rsidRPr="008C44E4">
              <w:rPr>
                <w:rFonts w:cstheme="minorHAnsi"/>
                <w:b/>
                <w:sz w:val="20"/>
                <w:szCs w:val="20"/>
              </w:rPr>
              <w:t>Firm</w:t>
            </w:r>
            <w:r w:rsidR="00E36089">
              <w:rPr>
                <w:rFonts w:cstheme="minorHAnsi"/>
                <w:b/>
                <w:sz w:val="20"/>
                <w:szCs w:val="20"/>
              </w:rPr>
              <w:t>-</w:t>
            </w:r>
            <w:r w:rsidRPr="008C44E4">
              <w:rPr>
                <w:rFonts w:cstheme="minorHAnsi"/>
                <w:b/>
                <w:sz w:val="20"/>
                <w:szCs w:val="20"/>
              </w:rPr>
              <w:t xml:space="preserve">Level </w:t>
            </w:r>
            <w:r w:rsidR="00AC55DF">
              <w:rPr>
                <w:rFonts w:cstheme="minorHAnsi"/>
                <w:b/>
                <w:sz w:val="20"/>
                <w:szCs w:val="20"/>
              </w:rPr>
              <w:t>(</w:t>
            </w:r>
            <w:r w:rsidRPr="008C44E4">
              <w:rPr>
                <w:rFonts w:cstheme="minorHAnsi"/>
                <w:b/>
                <w:sz w:val="20"/>
                <w:szCs w:val="20"/>
              </w:rPr>
              <w:t>Inspection Results</w:t>
            </w:r>
            <w:r w:rsidR="00AC55DF">
              <w:rPr>
                <w:rFonts w:cstheme="minorHAnsi"/>
                <w:b/>
                <w:sz w:val="20"/>
                <w:szCs w:val="20"/>
              </w:rPr>
              <w:t>)</w:t>
            </w:r>
          </w:p>
          <w:tbl>
            <w:tblPr>
              <w:tblStyle w:val="TableGrid"/>
              <w:tblW w:w="5000" w:type="pct"/>
              <w:tblLook w:val="04A0" w:firstRow="1" w:lastRow="0" w:firstColumn="1" w:lastColumn="0" w:noHBand="0" w:noVBand="1"/>
            </w:tblPr>
            <w:tblGrid>
              <w:gridCol w:w="3542"/>
              <w:gridCol w:w="1893"/>
              <w:gridCol w:w="1964"/>
            </w:tblGrid>
            <w:tr w:rsidR="00354291" w:rsidRPr="00354291" w:rsidTr="00CC158F">
              <w:tc>
                <w:tcPr>
                  <w:tcW w:w="5000" w:type="pct"/>
                  <w:gridSpan w:val="3"/>
                  <w:shd w:val="clear" w:color="auto" w:fill="D9D9D9" w:themeFill="background1" w:themeFillShade="D9"/>
                </w:tcPr>
                <w:p w:rsidR="00354291" w:rsidRPr="00354291" w:rsidRDefault="00354291" w:rsidP="008C0BC9">
                  <w:pPr>
                    <w:rPr>
                      <w:rFonts w:cstheme="minorHAnsi"/>
                      <w:b/>
                      <w:sz w:val="20"/>
                      <w:szCs w:val="20"/>
                    </w:rPr>
                  </w:pPr>
                  <w:r w:rsidRPr="00354291">
                    <w:rPr>
                      <w:rFonts w:cstheme="minorHAnsi"/>
                      <w:b/>
                      <w:sz w:val="20"/>
                      <w:szCs w:val="20"/>
                    </w:rPr>
                    <w:t>Type of Inspection: External Inspections by ACRA</w:t>
                  </w:r>
                </w:p>
              </w:tc>
            </w:tr>
            <w:tr w:rsidR="00354291" w:rsidRPr="00354291" w:rsidTr="00D64764">
              <w:trPr>
                <w:trHeight w:val="301"/>
              </w:trPr>
              <w:tc>
                <w:tcPr>
                  <w:tcW w:w="2394" w:type="pct"/>
                </w:tcPr>
                <w:p w:rsidR="00354291" w:rsidRPr="00354291" w:rsidRDefault="00354291" w:rsidP="008C0BC9">
                  <w:pPr>
                    <w:rPr>
                      <w:rFonts w:cstheme="minorHAnsi"/>
                      <w:sz w:val="20"/>
                      <w:szCs w:val="20"/>
                    </w:rPr>
                  </w:pPr>
                  <w:r w:rsidRPr="00354291">
                    <w:rPr>
                      <w:rFonts w:cstheme="minorHAnsi"/>
                      <w:sz w:val="20"/>
                      <w:szCs w:val="20"/>
                    </w:rPr>
                    <w:t xml:space="preserve">Inspection Year </w:t>
                  </w:r>
                </w:p>
              </w:tc>
              <w:tc>
                <w:tcPr>
                  <w:tcW w:w="1279" w:type="pct"/>
                </w:tcPr>
                <w:p w:rsidR="00354291" w:rsidRPr="00354291" w:rsidRDefault="00354291" w:rsidP="002E583D">
                  <w:pPr>
                    <w:jc w:val="center"/>
                    <w:rPr>
                      <w:rFonts w:cstheme="minorHAnsi"/>
                      <w:sz w:val="20"/>
                      <w:szCs w:val="20"/>
                    </w:rPr>
                  </w:pPr>
                  <w:r w:rsidRPr="00354291">
                    <w:rPr>
                      <w:rFonts w:cstheme="minorHAnsi"/>
                      <w:sz w:val="20"/>
                      <w:szCs w:val="20"/>
                    </w:rPr>
                    <w:t>[20</w:t>
                  </w:r>
                  <w:r w:rsidR="002E583D">
                    <w:rPr>
                      <w:rFonts w:cstheme="minorHAnsi"/>
                      <w:sz w:val="20"/>
                      <w:szCs w:val="20"/>
                    </w:rPr>
                    <w:t>X</w:t>
                  </w:r>
                  <w:r w:rsidRPr="00354291">
                    <w:rPr>
                      <w:rFonts w:cstheme="minorHAnsi"/>
                      <w:sz w:val="20"/>
                      <w:szCs w:val="20"/>
                    </w:rPr>
                    <w:t>4]</w:t>
                  </w:r>
                </w:p>
              </w:tc>
              <w:tc>
                <w:tcPr>
                  <w:tcW w:w="1327" w:type="pct"/>
                </w:tcPr>
                <w:p w:rsidR="00354291" w:rsidRPr="00354291" w:rsidRDefault="00354291" w:rsidP="002E583D">
                  <w:pPr>
                    <w:jc w:val="center"/>
                    <w:rPr>
                      <w:rFonts w:cstheme="minorHAnsi"/>
                      <w:sz w:val="20"/>
                      <w:szCs w:val="20"/>
                    </w:rPr>
                  </w:pPr>
                  <w:r w:rsidRPr="00354291">
                    <w:rPr>
                      <w:rFonts w:cstheme="minorHAnsi"/>
                      <w:sz w:val="20"/>
                      <w:szCs w:val="20"/>
                    </w:rPr>
                    <w:t>[20</w:t>
                  </w:r>
                  <w:r w:rsidR="002E583D">
                    <w:rPr>
                      <w:rFonts w:cstheme="minorHAnsi"/>
                      <w:sz w:val="20"/>
                      <w:szCs w:val="20"/>
                    </w:rPr>
                    <w:t>X</w:t>
                  </w:r>
                  <w:r w:rsidRPr="00354291">
                    <w:rPr>
                      <w:rFonts w:cstheme="minorHAnsi"/>
                      <w:sz w:val="20"/>
                      <w:szCs w:val="20"/>
                    </w:rPr>
                    <w:t>2]</w:t>
                  </w:r>
                </w:p>
              </w:tc>
            </w:tr>
            <w:tr w:rsidR="00354291" w:rsidRPr="00354291" w:rsidTr="00D64764">
              <w:tc>
                <w:tcPr>
                  <w:tcW w:w="2394" w:type="pct"/>
                </w:tcPr>
                <w:p w:rsidR="00354291" w:rsidRPr="00354291" w:rsidRDefault="00354291" w:rsidP="008C0BC9">
                  <w:pPr>
                    <w:rPr>
                      <w:rFonts w:cstheme="minorHAnsi"/>
                      <w:sz w:val="20"/>
                      <w:szCs w:val="20"/>
                    </w:rPr>
                  </w:pPr>
                  <w:r w:rsidRPr="00354291">
                    <w:rPr>
                      <w:rFonts w:cstheme="minorHAnsi"/>
                      <w:sz w:val="20"/>
                      <w:szCs w:val="20"/>
                    </w:rPr>
                    <w:t>No. of Audit Partners Inspected</w:t>
                  </w:r>
                </w:p>
              </w:tc>
              <w:tc>
                <w:tcPr>
                  <w:tcW w:w="1279" w:type="pct"/>
                </w:tcPr>
                <w:p w:rsidR="00354291" w:rsidRPr="00354291" w:rsidRDefault="00354291" w:rsidP="008C0BC9">
                  <w:pPr>
                    <w:jc w:val="center"/>
                    <w:rPr>
                      <w:rFonts w:cstheme="minorHAnsi"/>
                      <w:sz w:val="20"/>
                      <w:szCs w:val="20"/>
                    </w:rPr>
                  </w:pPr>
                  <w:r w:rsidRPr="00354291">
                    <w:rPr>
                      <w:rFonts w:cstheme="minorHAnsi"/>
                      <w:sz w:val="20"/>
                      <w:szCs w:val="20"/>
                    </w:rPr>
                    <w:t>[10]</w:t>
                  </w:r>
                </w:p>
              </w:tc>
              <w:tc>
                <w:tcPr>
                  <w:tcW w:w="1327" w:type="pct"/>
                </w:tcPr>
                <w:p w:rsidR="00354291" w:rsidRPr="00354291" w:rsidRDefault="00354291" w:rsidP="008C0BC9">
                  <w:pPr>
                    <w:jc w:val="center"/>
                    <w:rPr>
                      <w:rFonts w:cstheme="minorHAnsi"/>
                      <w:sz w:val="20"/>
                      <w:szCs w:val="20"/>
                    </w:rPr>
                  </w:pPr>
                  <w:r w:rsidRPr="00354291">
                    <w:rPr>
                      <w:rFonts w:cstheme="minorHAnsi"/>
                      <w:sz w:val="20"/>
                      <w:szCs w:val="20"/>
                    </w:rPr>
                    <w:t>[10]</w:t>
                  </w:r>
                </w:p>
              </w:tc>
            </w:tr>
            <w:tr w:rsidR="00354291" w:rsidRPr="00354291" w:rsidTr="00D64764">
              <w:tc>
                <w:tcPr>
                  <w:tcW w:w="2394" w:type="pct"/>
                </w:tcPr>
                <w:p w:rsidR="00354291" w:rsidRPr="00354291" w:rsidRDefault="00354291" w:rsidP="008C0BC9">
                  <w:pPr>
                    <w:rPr>
                      <w:rFonts w:cstheme="minorHAnsi"/>
                      <w:sz w:val="20"/>
                      <w:szCs w:val="20"/>
                    </w:rPr>
                  </w:pPr>
                  <w:r w:rsidRPr="00354291">
                    <w:rPr>
                      <w:rFonts w:cstheme="minorHAnsi"/>
                      <w:sz w:val="20"/>
                      <w:szCs w:val="20"/>
                    </w:rPr>
                    <w:t xml:space="preserve">Inspection Results </w:t>
                  </w:r>
                </w:p>
              </w:tc>
              <w:tc>
                <w:tcPr>
                  <w:tcW w:w="1279" w:type="pct"/>
                </w:tcPr>
                <w:p w:rsidR="00354291" w:rsidRPr="00354291" w:rsidRDefault="00354291" w:rsidP="008C0BC9">
                  <w:pPr>
                    <w:jc w:val="center"/>
                    <w:rPr>
                      <w:rFonts w:cstheme="minorHAnsi"/>
                      <w:sz w:val="20"/>
                      <w:szCs w:val="20"/>
                    </w:rPr>
                  </w:pPr>
                  <w:r w:rsidRPr="00354291">
                    <w:rPr>
                      <w:rFonts w:cstheme="minorHAnsi"/>
                      <w:sz w:val="20"/>
                      <w:szCs w:val="20"/>
                    </w:rPr>
                    <w:t>[9 Pass, 1 Fail]</w:t>
                  </w:r>
                </w:p>
              </w:tc>
              <w:tc>
                <w:tcPr>
                  <w:tcW w:w="1327" w:type="pct"/>
                </w:tcPr>
                <w:p w:rsidR="00354291" w:rsidRPr="00354291" w:rsidRDefault="00354291" w:rsidP="008C0BC9">
                  <w:pPr>
                    <w:jc w:val="center"/>
                    <w:rPr>
                      <w:rFonts w:cstheme="minorHAnsi"/>
                      <w:sz w:val="20"/>
                      <w:szCs w:val="20"/>
                    </w:rPr>
                  </w:pPr>
                  <w:r w:rsidRPr="00354291">
                    <w:rPr>
                      <w:rFonts w:cstheme="minorHAnsi"/>
                      <w:sz w:val="20"/>
                      <w:szCs w:val="20"/>
                    </w:rPr>
                    <w:t>[10 Pass]</w:t>
                  </w:r>
                </w:p>
              </w:tc>
            </w:tr>
          </w:tbl>
          <w:p w:rsidR="00354291" w:rsidRPr="00354291" w:rsidRDefault="00354291" w:rsidP="00354291">
            <w:pPr>
              <w:jc w:val="both"/>
              <w:rPr>
                <w:rFonts w:cstheme="minorHAnsi"/>
                <w:b/>
                <w:sz w:val="20"/>
                <w:szCs w:val="20"/>
              </w:rPr>
            </w:pPr>
            <w:r w:rsidRPr="00354291">
              <w:rPr>
                <w:rFonts w:cstheme="minorHAnsi"/>
                <w:b/>
                <w:sz w:val="20"/>
                <w:szCs w:val="20"/>
              </w:rPr>
              <w:t>[Firms can include relevant narratives/commentaries</w:t>
            </w:r>
            <w:r w:rsidR="00A92889">
              <w:rPr>
                <w:rFonts w:cstheme="minorHAnsi"/>
                <w:b/>
                <w:sz w:val="20"/>
                <w:szCs w:val="20"/>
              </w:rPr>
              <w:t xml:space="preserve"> (e.g. nature of findings, whether systemic or one-off issue and remedial actions)</w:t>
            </w:r>
            <w:r w:rsidRPr="00354291">
              <w:rPr>
                <w:rFonts w:cstheme="minorHAnsi"/>
                <w:b/>
                <w:sz w:val="20"/>
                <w:szCs w:val="20"/>
              </w:rPr>
              <w:t>]</w:t>
            </w:r>
          </w:p>
          <w:p w:rsidR="00156501" w:rsidRPr="00354291" w:rsidRDefault="00156501" w:rsidP="00354291">
            <w:pPr>
              <w:jc w:val="both"/>
              <w:rPr>
                <w:rFonts w:cstheme="minorHAnsi"/>
                <w:sz w:val="20"/>
                <w:szCs w:val="20"/>
              </w:rPr>
            </w:pPr>
          </w:p>
          <w:tbl>
            <w:tblPr>
              <w:tblStyle w:val="TableGrid"/>
              <w:tblW w:w="5000" w:type="pct"/>
              <w:tblLook w:val="04A0" w:firstRow="1" w:lastRow="0" w:firstColumn="1" w:lastColumn="0" w:noHBand="0" w:noVBand="1"/>
            </w:tblPr>
            <w:tblGrid>
              <w:gridCol w:w="3543"/>
              <w:gridCol w:w="1835"/>
              <w:gridCol w:w="2021"/>
            </w:tblGrid>
            <w:tr w:rsidR="00354291" w:rsidRPr="00354291" w:rsidTr="00CC158F">
              <w:tc>
                <w:tcPr>
                  <w:tcW w:w="5000" w:type="pct"/>
                  <w:gridSpan w:val="3"/>
                  <w:shd w:val="clear" w:color="auto" w:fill="D9D9D9" w:themeFill="background1" w:themeFillShade="D9"/>
                </w:tcPr>
                <w:p w:rsidR="00354291" w:rsidRPr="00354291" w:rsidRDefault="00354291" w:rsidP="008C0BC9">
                  <w:pPr>
                    <w:rPr>
                      <w:rFonts w:cstheme="minorHAnsi"/>
                      <w:b/>
                      <w:sz w:val="20"/>
                      <w:szCs w:val="20"/>
                    </w:rPr>
                  </w:pPr>
                  <w:r w:rsidRPr="00354291">
                    <w:rPr>
                      <w:rFonts w:cstheme="minorHAnsi"/>
                      <w:b/>
                      <w:sz w:val="20"/>
                      <w:szCs w:val="20"/>
                    </w:rPr>
                    <w:t xml:space="preserve">Type of Inspection: Internal Inspections </w:t>
                  </w:r>
                </w:p>
              </w:tc>
            </w:tr>
            <w:tr w:rsidR="00354291" w:rsidRPr="00354291" w:rsidTr="00D64764">
              <w:trPr>
                <w:trHeight w:val="301"/>
              </w:trPr>
              <w:tc>
                <w:tcPr>
                  <w:tcW w:w="2394" w:type="pct"/>
                </w:tcPr>
                <w:p w:rsidR="00354291" w:rsidRPr="00354291" w:rsidRDefault="00354291" w:rsidP="008C0BC9">
                  <w:pPr>
                    <w:rPr>
                      <w:rFonts w:cstheme="minorHAnsi"/>
                      <w:sz w:val="20"/>
                      <w:szCs w:val="20"/>
                    </w:rPr>
                  </w:pPr>
                  <w:r w:rsidRPr="00354291">
                    <w:rPr>
                      <w:rFonts w:cstheme="minorHAnsi"/>
                      <w:sz w:val="20"/>
                      <w:szCs w:val="20"/>
                    </w:rPr>
                    <w:t xml:space="preserve">Inspection Year </w:t>
                  </w:r>
                </w:p>
              </w:tc>
              <w:tc>
                <w:tcPr>
                  <w:tcW w:w="1240" w:type="pct"/>
                </w:tcPr>
                <w:p w:rsidR="00354291" w:rsidRPr="00354291" w:rsidRDefault="00354291" w:rsidP="001D79D3">
                  <w:pPr>
                    <w:jc w:val="center"/>
                    <w:rPr>
                      <w:rFonts w:cstheme="minorHAnsi"/>
                      <w:sz w:val="20"/>
                      <w:szCs w:val="20"/>
                    </w:rPr>
                  </w:pPr>
                  <w:r w:rsidRPr="00354291">
                    <w:rPr>
                      <w:rFonts w:cstheme="minorHAnsi"/>
                      <w:sz w:val="20"/>
                      <w:szCs w:val="20"/>
                    </w:rPr>
                    <w:t>[20</w:t>
                  </w:r>
                  <w:r w:rsidR="001D79D3">
                    <w:rPr>
                      <w:rFonts w:cstheme="minorHAnsi"/>
                      <w:sz w:val="20"/>
                      <w:szCs w:val="20"/>
                    </w:rPr>
                    <w:t>X</w:t>
                  </w:r>
                  <w:r w:rsidRPr="00354291">
                    <w:rPr>
                      <w:rFonts w:cstheme="minorHAnsi"/>
                      <w:sz w:val="20"/>
                      <w:szCs w:val="20"/>
                    </w:rPr>
                    <w:t>4]</w:t>
                  </w:r>
                </w:p>
              </w:tc>
              <w:tc>
                <w:tcPr>
                  <w:tcW w:w="1366" w:type="pct"/>
                </w:tcPr>
                <w:p w:rsidR="00354291" w:rsidRPr="00354291" w:rsidRDefault="00354291" w:rsidP="001D79D3">
                  <w:pPr>
                    <w:jc w:val="center"/>
                    <w:rPr>
                      <w:rFonts w:cstheme="minorHAnsi"/>
                      <w:sz w:val="20"/>
                      <w:szCs w:val="20"/>
                    </w:rPr>
                  </w:pPr>
                  <w:r w:rsidRPr="00354291">
                    <w:rPr>
                      <w:rFonts w:cstheme="minorHAnsi"/>
                      <w:sz w:val="20"/>
                      <w:szCs w:val="20"/>
                    </w:rPr>
                    <w:t>[20</w:t>
                  </w:r>
                  <w:r w:rsidR="001D79D3">
                    <w:rPr>
                      <w:rFonts w:cstheme="minorHAnsi"/>
                      <w:sz w:val="20"/>
                      <w:szCs w:val="20"/>
                    </w:rPr>
                    <w:t>X</w:t>
                  </w:r>
                  <w:r w:rsidRPr="00354291">
                    <w:rPr>
                      <w:rFonts w:cstheme="minorHAnsi"/>
                      <w:sz w:val="20"/>
                      <w:szCs w:val="20"/>
                    </w:rPr>
                    <w:t>3]</w:t>
                  </w:r>
                </w:p>
              </w:tc>
            </w:tr>
            <w:tr w:rsidR="00354291" w:rsidRPr="00354291" w:rsidTr="00D64764">
              <w:tc>
                <w:tcPr>
                  <w:tcW w:w="2394" w:type="pct"/>
                </w:tcPr>
                <w:p w:rsidR="00354291" w:rsidRPr="00354291" w:rsidRDefault="00354291" w:rsidP="008C0BC9">
                  <w:pPr>
                    <w:rPr>
                      <w:rFonts w:cstheme="minorHAnsi"/>
                      <w:sz w:val="20"/>
                      <w:szCs w:val="20"/>
                    </w:rPr>
                  </w:pPr>
                  <w:r w:rsidRPr="00354291">
                    <w:rPr>
                      <w:rFonts w:cstheme="minorHAnsi"/>
                      <w:sz w:val="20"/>
                      <w:szCs w:val="20"/>
                    </w:rPr>
                    <w:t>No. of Audit Partners Inspected</w:t>
                  </w:r>
                </w:p>
              </w:tc>
              <w:tc>
                <w:tcPr>
                  <w:tcW w:w="1240" w:type="pct"/>
                </w:tcPr>
                <w:p w:rsidR="00354291" w:rsidRPr="00354291" w:rsidRDefault="002E583D" w:rsidP="008C0BC9">
                  <w:pPr>
                    <w:jc w:val="center"/>
                    <w:rPr>
                      <w:rFonts w:cstheme="minorHAnsi"/>
                      <w:sz w:val="20"/>
                      <w:szCs w:val="20"/>
                    </w:rPr>
                  </w:pPr>
                  <w:r>
                    <w:rPr>
                      <w:rFonts w:cstheme="minorHAnsi"/>
                      <w:sz w:val="20"/>
                      <w:szCs w:val="20"/>
                    </w:rPr>
                    <w:t>[</w:t>
                  </w:r>
                  <w:r w:rsidR="00354291" w:rsidRPr="00354291">
                    <w:rPr>
                      <w:rFonts w:cstheme="minorHAnsi"/>
                      <w:sz w:val="20"/>
                      <w:szCs w:val="20"/>
                    </w:rPr>
                    <w:t>13</w:t>
                  </w:r>
                  <w:r>
                    <w:rPr>
                      <w:rFonts w:cstheme="minorHAnsi"/>
                      <w:sz w:val="20"/>
                      <w:szCs w:val="20"/>
                    </w:rPr>
                    <w:t>]</w:t>
                  </w:r>
                </w:p>
              </w:tc>
              <w:tc>
                <w:tcPr>
                  <w:tcW w:w="1366" w:type="pct"/>
                </w:tcPr>
                <w:p w:rsidR="00354291" w:rsidRPr="00354291" w:rsidRDefault="002E583D" w:rsidP="008C0BC9">
                  <w:pPr>
                    <w:jc w:val="center"/>
                    <w:rPr>
                      <w:rFonts w:cstheme="minorHAnsi"/>
                      <w:sz w:val="20"/>
                      <w:szCs w:val="20"/>
                    </w:rPr>
                  </w:pPr>
                  <w:r>
                    <w:rPr>
                      <w:rFonts w:cstheme="minorHAnsi"/>
                      <w:sz w:val="20"/>
                      <w:szCs w:val="20"/>
                    </w:rPr>
                    <w:t>[</w:t>
                  </w:r>
                  <w:r w:rsidR="00354291" w:rsidRPr="00354291">
                    <w:rPr>
                      <w:rFonts w:cstheme="minorHAnsi"/>
                      <w:sz w:val="20"/>
                      <w:szCs w:val="20"/>
                    </w:rPr>
                    <w:t>14</w:t>
                  </w:r>
                  <w:r>
                    <w:rPr>
                      <w:rFonts w:cstheme="minorHAnsi"/>
                      <w:sz w:val="20"/>
                      <w:szCs w:val="20"/>
                    </w:rPr>
                    <w:t>]</w:t>
                  </w:r>
                </w:p>
              </w:tc>
            </w:tr>
            <w:tr w:rsidR="00354291" w:rsidRPr="00354291" w:rsidTr="00D64764">
              <w:tc>
                <w:tcPr>
                  <w:tcW w:w="2394" w:type="pct"/>
                </w:tcPr>
                <w:p w:rsidR="00354291" w:rsidRPr="00354291" w:rsidRDefault="00354291" w:rsidP="008C0BC9">
                  <w:pPr>
                    <w:rPr>
                      <w:rFonts w:cstheme="minorHAnsi"/>
                      <w:sz w:val="20"/>
                      <w:szCs w:val="20"/>
                    </w:rPr>
                  </w:pPr>
                  <w:r w:rsidRPr="00354291">
                    <w:rPr>
                      <w:rFonts w:cstheme="minorHAnsi"/>
                      <w:sz w:val="20"/>
                      <w:szCs w:val="20"/>
                    </w:rPr>
                    <w:t xml:space="preserve">Inspection </w:t>
                  </w:r>
                  <w:r w:rsidRPr="002E583D">
                    <w:rPr>
                      <w:rFonts w:cstheme="minorHAnsi"/>
                      <w:sz w:val="20"/>
                      <w:szCs w:val="20"/>
                    </w:rPr>
                    <w:t>Results by Audit Partner</w:t>
                  </w:r>
                  <w:r w:rsidRPr="00354291">
                    <w:rPr>
                      <w:rFonts w:cstheme="minorHAnsi"/>
                      <w:sz w:val="20"/>
                      <w:szCs w:val="20"/>
                    </w:rPr>
                    <w:t>*</w:t>
                  </w:r>
                </w:p>
                <w:p w:rsidR="00354291" w:rsidRPr="00354291" w:rsidRDefault="00354291" w:rsidP="008C0BC9">
                  <w:pPr>
                    <w:rPr>
                      <w:rFonts w:cstheme="minorHAnsi"/>
                      <w:sz w:val="20"/>
                      <w:szCs w:val="20"/>
                    </w:rPr>
                  </w:pPr>
                </w:p>
                <w:p w:rsidR="00354291" w:rsidRPr="00354291" w:rsidRDefault="00354291" w:rsidP="00DA626E">
                  <w:pPr>
                    <w:ind w:left="171" w:hanging="171"/>
                    <w:jc w:val="both"/>
                    <w:rPr>
                      <w:rFonts w:cstheme="minorHAnsi"/>
                      <w:sz w:val="20"/>
                      <w:szCs w:val="20"/>
                    </w:rPr>
                  </w:pPr>
                  <w:r w:rsidRPr="00CC158F">
                    <w:rPr>
                      <w:sz w:val="20"/>
                    </w:rPr>
                    <w:t>*</w:t>
                  </w:r>
                  <w:r w:rsidRPr="00CC158F">
                    <w:rPr>
                      <w:sz w:val="20"/>
                    </w:rPr>
                    <w:tab/>
                    <w:t xml:space="preserve">Inspection results should be presented </w:t>
                  </w:r>
                  <w:r w:rsidRPr="002E583D">
                    <w:rPr>
                      <w:sz w:val="20"/>
                    </w:rPr>
                    <w:t>by audit engagement</w:t>
                  </w:r>
                  <w:r w:rsidRPr="00CC158F">
                    <w:rPr>
                      <w:sz w:val="20"/>
                    </w:rPr>
                    <w:t xml:space="preserve"> in instances where more than one audit engagement is inspected per partner.</w:t>
                  </w:r>
                  <w:r w:rsidRPr="00354291">
                    <w:rPr>
                      <w:rFonts w:cstheme="minorHAnsi"/>
                      <w:sz w:val="20"/>
                      <w:szCs w:val="20"/>
                    </w:rPr>
                    <w:t xml:space="preserve"> </w:t>
                  </w:r>
                </w:p>
              </w:tc>
              <w:tc>
                <w:tcPr>
                  <w:tcW w:w="1240" w:type="pct"/>
                </w:tcPr>
                <w:p w:rsidR="00354291" w:rsidRDefault="00354291" w:rsidP="008C0BC9">
                  <w:pPr>
                    <w:jc w:val="center"/>
                    <w:rPr>
                      <w:rFonts w:cstheme="minorHAnsi"/>
                      <w:sz w:val="20"/>
                      <w:szCs w:val="20"/>
                    </w:rPr>
                  </w:pPr>
                  <w:r w:rsidRPr="00354291">
                    <w:rPr>
                      <w:rFonts w:cstheme="minorHAnsi"/>
                      <w:sz w:val="20"/>
                      <w:szCs w:val="20"/>
                    </w:rPr>
                    <w:t xml:space="preserve">[11 Satisfactory] </w:t>
                  </w:r>
                </w:p>
                <w:p w:rsidR="002E583D" w:rsidRPr="00354291" w:rsidRDefault="002E583D" w:rsidP="008C0BC9">
                  <w:pPr>
                    <w:jc w:val="center"/>
                    <w:rPr>
                      <w:rFonts w:cstheme="minorHAnsi"/>
                      <w:sz w:val="20"/>
                      <w:szCs w:val="20"/>
                    </w:rPr>
                  </w:pPr>
                </w:p>
                <w:p w:rsidR="00354291" w:rsidRPr="00354291" w:rsidRDefault="00354291" w:rsidP="008C0BC9">
                  <w:pPr>
                    <w:jc w:val="center"/>
                    <w:rPr>
                      <w:rFonts w:cstheme="minorHAnsi"/>
                      <w:sz w:val="20"/>
                      <w:szCs w:val="20"/>
                    </w:rPr>
                  </w:pPr>
                  <w:r w:rsidRPr="00354291">
                    <w:rPr>
                      <w:rFonts w:cstheme="minorHAnsi"/>
                      <w:sz w:val="20"/>
                      <w:szCs w:val="20"/>
                    </w:rPr>
                    <w:t>[2 Improvement Required]</w:t>
                  </w:r>
                </w:p>
              </w:tc>
              <w:tc>
                <w:tcPr>
                  <w:tcW w:w="1366" w:type="pct"/>
                </w:tcPr>
                <w:p w:rsidR="00354291" w:rsidRDefault="00354291" w:rsidP="008C0BC9">
                  <w:pPr>
                    <w:jc w:val="center"/>
                    <w:rPr>
                      <w:rFonts w:cstheme="minorHAnsi"/>
                      <w:sz w:val="20"/>
                      <w:szCs w:val="20"/>
                    </w:rPr>
                  </w:pPr>
                  <w:r w:rsidRPr="00354291">
                    <w:rPr>
                      <w:rFonts w:cstheme="minorHAnsi"/>
                      <w:sz w:val="20"/>
                      <w:szCs w:val="20"/>
                    </w:rPr>
                    <w:t>[11 Satisfactory]</w:t>
                  </w:r>
                </w:p>
                <w:p w:rsidR="002E583D" w:rsidRPr="00354291" w:rsidRDefault="002E583D" w:rsidP="008C0BC9">
                  <w:pPr>
                    <w:jc w:val="center"/>
                    <w:rPr>
                      <w:rFonts w:cstheme="minorHAnsi"/>
                      <w:sz w:val="20"/>
                      <w:szCs w:val="20"/>
                    </w:rPr>
                  </w:pPr>
                </w:p>
                <w:p w:rsidR="00354291" w:rsidRDefault="00354291" w:rsidP="008C0BC9">
                  <w:pPr>
                    <w:jc w:val="center"/>
                    <w:rPr>
                      <w:rFonts w:cstheme="minorHAnsi"/>
                      <w:sz w:val="20"/>
                      <w:szCs w:val="20"/>
                    </w:rPr>
                  </w:pPr>
                  <w:r w:rsidRPr="00354291">
                    <w:rPr>
                      <w:rFonts w:cstheme="minorHAnsi"/>
                      <w:sz w:val="20"/>
                      <w:szCs w:val="20"/>
                    </w:rPr>
                    <w:t xml:space="preserve">[2 Improvement Required] </w:t>
                  </w:r>
                </w:p>
                <w:p w:rsidR="002E583D" w:rsidRPr="00354291" w:rsidRDefault="002E583D" w:rsidP="008C0BC9">
                  <w:pPr>
                    <w:jc w:val="center"/>
                    <w:rPr>
                      <w:rFonts w:cstheme="minorHAnsi"/>
                      <w:sz w:val="20"/>
                      <w:szCs w:val="20"/>
                    </w:rPr>
                  </w:pPr>
                </w:p>
                <w:p w:rsidR="00354291" w:rsidRPr="00354291" w:rsidRDefault="00354291" w:rsidP="008C0BC9">
                  <w:pPr>
                    <w:jc w:val="center"/>
                    <w:rPr>
                      <w:rFonts w:cstheme="minorHAnsi"/>
                      <w:sz w:val="20"/>
                      <w:szCs w:val="20"/>
                    </w:rPr>
                  </w:pPr>
                  <w:r w:rsidRPr="00354291">
                    <w:rPr>
                      <w:rFonts w:cstheme="minorHAnsi"/>
                      <w:sz w:val="20"/>
                      <w:szCs w:val="20"/>
                    </w:rPr>
                    <w:t>[1 Not Satisfactory]</w:t>
                  </w:r>
                </w:p>
              </w:tc>
            </w:tr>
          </w:tbl>
          <w:p w:rsidR="00354291" w:rsidRPr="00354291" w:rsidRDefault="00354291" w:rsidP="00354291">
            <w:pPr>
              <w:jc w:val="both"/>
              <w:rPr>
                <w:rFonts w:cstheme="minorHAnsi"/>
                <w:b/>
                <w:sz w:val="20"/>
                <w:szCs w:val="20"/>
              </w:rPr>
            </w:pPr>
            <w:r w:rsidRPr="00354291">
              <w:rPr>
                <w:rFonts w:cstheme="minorHAnsi"/>
                <w:b/>
                <w:sz w:val="20"/>
                <w:szCs w:val="20"/>
              </w:rPr>
              <w:t>[Firms can include relevant narratives/commentaries (e.g. scope and rating of inspection programme</w:t>
            </w:r>
            <w:r w:rsidR="00A92889">
              <w:rPr>
                <w:rFonts w:cstheme="minorHAnsi"/>
                <w:b/>
                <w:sz w:val="20"/>
                <w:szCs w:val="20"/>
              </w:rPr>
              <w:t>, as well as</w:t>
            </w:r>
            <w:r w:rsidR="001D79D3">
              <w:rPr>
                <w:rFonts w:cstheme="minorHAnsi"/>
                <w:b/>
                <w:sz w:val="20"/>
                <w:szCs w:val="20"/>
              </w:rPr>
              <w:t xml:space="preserve"> the</w:t>
            </w:r>
            <w:r w:rsidR="00A92889">
              <w:rPr>
                <w:rFonts w:cstheme="minorHAnsi"/>
                <w:b/>
                <w:sz w:val="20"/>
                <w:szCs w:val="20"/>
              </w:rPr>
              <w:t xml:space="preserve"> remedial actions</w:t>
            </w:r>
            <w:r w:rsidRPr="00354291">
              <w:rPr>
                <w:rFonts w:cstheme="minorHAnsi"/>
                <w:b/>
                <w:sz w:val="20"/>
                <w:szCs w:val="20"/>
              </w:rPr>
              <w:t>)]</w:t>
            </w:r>
          </w:p>
          <w:p w:rsidR="00ED690F" w:rsidRPr="008C44E4" w:rsidRDefault="00ED690F" w:rsidP="003677AC">
            <w:pPr>
              <w:jc w:val="both"/>
              <w:rPr>
                <w:rFonts w:cstheme="minorHAnsi"/>
                <w:sz w:val="20"/>
                <w:szCs w:val="20"/>
              </w:rPr>
            </w:pPr>
          </w:p>
          <w:p w:rsidR="00ED690F" w:rsidRPr="008C44E4" w:rsidRDefault="00ED690F" w:rsidP="003677AC">
            <w:pPr>
              <w:jc w:val="both"/>
              <w:rPr>
                <w:rFonts w:cstheme="minorHAnsi"/>
                <w:sz w:val="20"/>
                <w:szCs w:val="20"/>
              </w:rPr>
            </w:pPr>
            <w:r w:rsidRPr="008C44E4">
              <w:rPr>
                <w:rFonts w:cstheme="minorHAnsi"/>
                <w:b/>
                <w:sz w:val="20"/>
                <w:szCs w:val="20"/>
              </w:rPr>
              <w:t>Engagement</w:t>
            </w:r>
            <w:r w:rsidR="00E36089">
              <w:rPr>
                <w:rFonts w:cstheme="minorHAnsi"/>
                <w:b/>
                <w:sz w:val="20"/>
                <w:szCs w:val="20"/>
              </w:rPr>
              <w:t>-</w:t>
            </w:r>
            <w:r w:rsidRPr="008C44E4">
              <w:rPr>
                <w:rFonts w:cstheme="minorHAnsi"/>
                <w:b/>
                <w:sz w:val="20"/>
                <w:szCs w:val="20"/>
              </w:rPr>
              <w:t>Level</w:t>
            </w:r>
            <w:r w:rsidR="00AC55DF">
              <w:rPr>
                <w:rFonts w:cstheme="minorHAnsi"/>
                <w:b/>
                <w:sz w:val="20"/>
                <w:szCs w:val="20"/>
              </w:rPr>
              <w:t xml:space="preserve"> (</w:t>
            </w:r>
            <w:r w:rsidRPr="008C44E4">
              <w:rPr>
                <w:rFonts w:cstheme="minorHAnsi"/>
                <w:b/>
                <w:sz w:val="20"/>
                <w:szCs w:val="20"/>
              </w:rPr>
              <w:t xml:space="preserve">Inspection Results </w:t>
            </w:r>
            <w:r w:rsidR="00AC55DF">
              <w:rPr>
                <w:rFonts w:cstheme="minorHAnsi"/>
                <w:b/>
                <w:sz w:val="20"/>
                <w:szCs w:val="20"/>
              </w:rPr>
              <w:t xml:space="preserve">of </w:t>
            </w:r>
            <w:r w:rsidR="00A92889">
              <w:rPr>
                <w:rFonts w:cstheme="minorHAnsi"/>
                <w:b/>
                <w:sz w:val="20"/>
                <w:szCs w:val="20"/>
              </w:rPr>
              <w:t xml:space="preserve">Lead </w:t>
            </w:r>
            <w:r w:rsidR="00AC55DF">
              <w:rPr>
                <w:rFonts w:cstheme="minorHAnsi"/>
                <w:b/>
                <w:sz w:val="20"/>
                <w:szCs w:val="20"/>
              </w:rPr>
              <w:t>Audit Partner and Concurring Partner)</w:t>
            </w:r>
          </w:p>
          <w:tbl>
            <w:tblPr>
              <w:tblStyle w:val="TableGrid"/>
              <w:tblW w:w="5000" w:type="pct"/>
              <w:tblLook w:val="04A0" w:firstRow="1" w:lastRow="0" w:firstColumn="1" w:lastColumn="0" w:noHBand="0" w:noVBand="1"/>
            </w:tblPr>
            <w:tblGrid>
              <w:gridCol w:w="2068"/>
              <w:gridCol w:w="1322"/>
              <w:gridCol w:w="1321"/>
              <w:gridCol w:w="1321"/>
              <w:gridCol w:w="1367"/>
            </w:tblGrid>
            <w:tr w:rsidR="00CC158F" w:rsidRPr="00354291" w:rsidTr="00CC158F">
              <w:tc>
                <w:tcPr>
                  <w:tcW w:w="1397" w:type="pct"/>
                  <w:vMerge w:val="restart"/>
                  <w:shd w:val="clear" w:color="auto" w:fill="D9D9D9" w:themeFill="background1" w:themeFillShade="D9"/>
                </w:tcPr>
                <w:p w:rsidR="00354291" w:rsidRPr="00354291" w:rsidRDefault="00354291" w:rsidP="008C0BC9">
                  <w:pPr>
                    <w:rPr>
                      <w:rFonts w:cstheme="minorHAnsi"/>
                      <w:b/>
                      <w:sz w:val="20"/>
                      <w:szCs w:val="20"/>
                    </w:rPr>
                  </w:pPr>
                </w:p>
              </w:tc>
              <w:tc>
                <w:tcPr>
                  <w:tcW w:w="1786" w:type="pct"/>
                  <w:gridSpan w:val="2"/>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External Inspections</w:t>
                  </w:r>
                </w:p>
              </w:tc>
              <w:tc>
                <w:tcPr>
                  <w:tcW w:w="1817" w:type="pct"/>
                  <w:gridSpan w:val="2"/>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Internal Inspections</w:t>
                  </w:r>
                </w:p>
              </w:tc>
            </w:tr>
            <w:tr w:rsidR="00A17E0F" w:rsidRPr="00354291" w:rsidTr="00354291">
              <w:tc>
                <w:tcPr>
                  <w:tcW w:w="1397" w:type="pct"/>
                  <w:vMerge/>
                  <w:shd w:val="clear" w:color="auto" w:fill="D9D9D9" w:themeFill="background1" w:themeFillShade="D9"/>
                </w:tcPr>
                <w:p w:rsidR="00354291" w:rsidRPr="00354291" w:rsidRDefault="00354291" w:rsidP="008C0BC9">
                  <w:pPr>
                    <w:rPr>
                      <w:rFonts w:cstheme="minorHAnsi"/>
                      <w:b/>
                      <w:sz w:val="20"/>
                      <w:szCs w:val="20"/>
                    </w:rPr>
                  </w:pPr>
                </w:p>
              </w:tc>
              <w:tc>
                <w:tcPr>
                  <w:tcW w:w="893"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Year last inspected</w:t>
                  </w:r>
                </w:p>
              </w:tc>
              <w:tc>
                <w:tcPr>
                  <w:tcW w:w="893"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Results</w:t>
                  </w:r>
                  <w:r w:rsidRPr="00354291" w:rsidDel="00DF2D01">
                    <w:rPr>
                      <w:rFonts w:cstheme="minorHAnsi"/>
                      <w:b/>
                      <w:sz w:val="20"/>
                      <w:szCs w:val="20"/>
                    </w:rPr>
                    <w:t xml:space="preserve"> </w:t>
                  </w:r>
                </w:p>
              </w:tc>
              <w:tc>
                <w:tcPr>
                  <w:tcW w:w="893"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Year last inspected</w:t>
                  </w:r>
                </w:p>
              </w:tc>
              <w:tc>
                <w:tcPr>
                  <w:tcW w:w="924" w:type="pct"/>
                  <w:shd w:val="clear" w:color="auto" w:fill="D9D9D9" w:themeFill="background1" w:themeFillShade="D9"/>
                </w:tcPr>
                <w:p w:rsidR="00354291" w:rsidRPr="00354291" w:rsidRDefault="00354291" w:rsidP="008C0BC9">
                  <w:pPr>
                    <w:jc w:val="center"/>
                    <w:rPr>
                      <w:rFonts w:cstheme="minorHAnsi"/>
                      <w:b/>
                      <w:sz w:val="20"/>
                      <w:szCs w:val="20"/>
                    </w:rPr>
                  </w:pPr>
                  <w:r w:rsidRPr="00354291">
                    <w:rPr>
                      <w:rFonts w:cstheme="minorHAnsi"/>
                      <w:b/>
                      <w:sz w:val="20"/>
                      <w:szCs w:val="20"/>
                    </w:rPr>
                    <w:t>Results</w:t>
                  </w:r>
                </w:p>
              </w:tc>
            </w:tr>
            <w:tr w:rsidR="00354291" w:rsidRPr="00354291" w:rsidTr="00CC158F">
              <w:tc>
                <w:tcPr>
                  <w:tcW w:w="1397" w:type="pct"/>
                </w:tcPr>
                <w:p w:rsidR="00354291" w:rsidRPr="00354291" w:rsidRDefault="00D407EE" w:rsidP="008C0BC9">
                  <w:pPr>
                    <w:rPr>
                      <w:rFonts w:cstheme="minorHAnsi"/>
                      <w:sz w:val="20"/>
                      <w:szCs w:val="20"/>
                    </w:rPr>
                  </w:pPr>
                  <w:r>
                    <w:rPr>
                      <w:rFonts w:cstheme="minorHAnsi"/>
                      <w:sz w:val="20"/>
                      <w:szCs w:val="20"/>
                    </w:rPr>
                    <w:t xml:space="preserve">Lead </w:t>
                  </w:r>
                  <w:r w:rsidR="00354291" w:rsidRPr="00354291">
                    <w:rPr>
                      <w:rFonts w:cstheme="minorHAnsi"/>
                      <w:sz w:val="20"/>
                      <w:szCs w:val="20"/>
                    </w:rPr>
                    <w:t>Audit Partner</w:t>
                  </w:r>
                </w:p>
              </w:tc>
              <w:tc>
                <w:tcPr>
                  <w:tcW w:w="893" w:type="pct"/>
                </w:tcPr>
                <w:p w:rsidR="00354291" w:rsidRPr="00354291" w:rsidRDefault="00354291" w:rsidP="00A92889">
                  <w:pPr>
                    <w:jc w:val="center"/>
                    <w:rPr>
                      <w:rFonts w:cstheme="minorHAnsi"/>
                      <w:sz w:val="20"/>
                      <w:szCs w:val="20"/>
                    </w:rPr>
                  </w:pPr>
                  <w:r w:rsidRPr="00354291">
                    <w:rPr>
                      <w:rFonts w:cstheme="minorHAnsi"/>
                      <w:sz w:val="20"/>
                      <w:szCs w:val="20"/>
                    </w:rPr>
                    <w:t>[20</w:t>
                  </w:r>
                  <w:r w:rsidR="00A92889">
                    <w:rPr>
                      <w:rFonts w:cstheme="minorHAnsi"/>
                      <w:sz w:val="20"/>
                      <w:szCs w:val="20"/>
                    </w:rPr>
                    <w:t>X</w:t>
                  </w:r>
                  <w:r w:rsidRPr="00354291">
                    <w:rPr>
                      <w:rFonts w:cstheme="minorHAnsi"/>
                      <w:sz w:val="20"/>
                      <w:szCs w:val="20"/>
                    </w:rPr>
                    <w:t>4]</w:t>
                  </w:r>
                </w:p>
              </w:tc>
              <w:tc>
                <w:tcPr>
                  <w:tcW w:w="893" w:type="pct"/>
                </w:tcPr>
                <w:p w:rsidR="00354291" w:rsidRPr="00354291" w:rsidRDefault="00354291" w:rsidP="008C0BC9">
                  <w:pPr>
                    <w:jc w:val="center"/>
                    <w:rPr>
                      <w:rFonts w:cstheme="minorHAnsi"/>
                      <w:sz w:val="20"/>
                      <w:szCs w:val="20"/>
                    </w:rPr>
                  </w:pPr>
                  <w:r w:rsidRPr="00354291">
                    <w:rPr>
                      <w:rFonts w:cstheme="minorHAnsi"/>
                      <w:sz w:val="20"/>
                      <w:szCs w:val="20"/>
                    </w:rPr>
                    <w:t>[Fail]</w:t>
                  </w:r>
                </w:p>
              </w:tc>
              <w:tc>
                <w:tcPr>
                  <w:tcW w:w="893" w:type="pct"/>
                </w:tcPr>
                <w:p w:rsidR="00354291" w:rsidRPr="00354291" w:rsidRDefault="00354291" w:rsidP="00D407EE">
                  <w:pPr>
                    <w:jc w:val="center"/>
                    <w:rPr>
                      <w:rFonts w:cstheme="minorHAnsi"/>
                      <w:sz w:val="20"/>
                      <w:szCs w:val="20"/>
                    </w:rPr>
                  </w:pPr>
                  <w:r w:rsidRPr="00354291">
                    <w:rPr>
                      <w:rFonts w:cstheme="minorHAnsi"/>
                      <w:sz w:val="20"/>
                      <w:szCs w:val="20"/>
                    </w:rPr>
                    <w:t>[20</w:t>
                  </w:r>
                  <w:r w:rsidR="00D407EE">
                    <w:rPr>
                      <w:rFonts w:cstheme="minorHAnsi"/>
                      <w:sz w:val="20"/>
                      <w:szCs w:val="20"/>
                    </w:rPr>
                    <w:t>X</w:t>
                  </w:r>
                  <w:r w:rsidRPr="00354291">
                    <w:rPr>
                      <w:rFonts w:cstheme="minorHAnsi"/>
                      <w:sz w:val="20"/>
                      <w:szCs w:val="20"/>
                    </w:rPr>
                    <w:t>3]</w:t>
                  </w:r>
                </w:p>
              </w:tc>
              <w:tc>
                <w:tcPr>
                  <w:tcW w:w="924" w:type="pct"/>
                </w:tcPr>
                <w:p w:rsidR="00354291" w:rsidRPr="00354291" w:rsidRDefault="00354291" w:rsidP="008C0BC9">
                  <w:pPr>
                    <w:jc w:val="center"/>
                    <w:rPr>
                      <w:rFonts w:cstheme="minorHAnsi"/>
                      <w:sz w:val="20"/>
                      <w:szCs w:val="20"/>
                    </w:rPr>
                  </w:pPr>
                  <w:r w:rsidRPr="00354291">
                    <w:rPr>
                      <w:rFonts w:cstheme="minorHAnsi"/>
                      <w:sz w:val="20"/>
                      <w:szCs w:val="20"/>
                    </w:rPr>
                    <w:t xml:space="preserve">[Satisfactory] </w:t>
                  </w:r>
                </w:p>
              </w:tc>
            </w:tr>
            <w:tr w:rsidR="00354291" w:rsidRPr="00354291" w:rsidTr="00CC158F">
              <w:tc>
                <w:tcPr>
                  <w:tcW w:w="1397" w:type="pct"/>
                </w:tcPr>
                <w:p w:rsidR="00354291" w:rsidRPr="00354291" w:rsidRDefault="00354291" w:rsidP="008C0BC9">
                  <w:pPr>
                    <w:rPr>
                      <w:rFonts w:cstheme="minorHAnsi"/>
                      <w:sz w:val="20"/>
                      <w:szCs w:val="20"/>
                    </w:rPr>
                  </w:pPr>
                  <w:r w:rsidRPr="00354291">
                    <w:rPr>
                      <w:rFonts w:cstheme="minorHAnsi"/>
                      <w:sz w:val="20"/>
                      <w:szCs w:val="20"/>
                    </w:rPr>
                    <w:t>Concurring Partner</w:t>
                  </w:r>
                </w:p>
              </w:tc>
              <w:tc>
                <w:tcPr>
                  <w:tcW w:w="893" w:type="pct"/>
                </w:tcPr>
                <w:p w:rsidR="00354291" w:rsidRPr="00354291" w:rsidRDefault="00354291" w:rsidP="008C0BC9">
                  <w:pPr>
                    <w:jc w:val="center"/>
                    <w:rPr>
                      <w:rFonts w:cstheme="minorHAnsi"/>
                      <w:sz w:val="20"/>
                      <w:szCs w:val="20"/>
                    </w:rPr>
                  </w:pPr>
                  <w:r w:rsidRPr="00354291">
                    <w:rPr>
                      <w:rFonts w:cstheme="minorHAnsi"/>
                      <w:sz w:val="20"/>
                      <w:szCs w:val="20"/>
                    </w:rPr>
                    <w:t>[Not Inspected]</w:t>
                  </w:r>
                </w:p>
              </w:tc>
              <w:tc>
                <w:tcPr>
                  <w:tcW w:w="893" w:type="pct"/>
                </w:tcPr>
                <w:p w:rsidR="00354291" w:rsidRPr="00354291" w:rsidRDefault="00354291" w:rsidP="008C0BC9">
                  <w:pPr>
                    <w:jc w:val="center"/>
                    <w:rPr>
                      <w:rFonts w:cstheme="minorHAnsi"/>
                      <w:sz w:val="20"/>
                      <w:szCs w:val="20"/>
                    </w:rPr>
                  </w:pPr>
                  <w:r w:rsidRPr="00354291">
                    <w:rPr>
                      <w:rFonts w:cstheme="minorHAnsi"/>
                      <w:sz w:val="20"/>
                      <w:szCs w:val="20"/>
                    </w:rPr>
                    <w:t>[Not Inspected]</w:t>
                  </w:r>
                </w:p>
              </w:tc>
              <w:tc>
                <w:tcPr>
                  <w:tcW w:w="893" w:type="pct"/>
                </w:tcPr>
                <w:p w:rsidR="00354291" w:rsidRPr="00354291" w:rsidRDefault="00354291" w:rsidP="00D407EE">
                  <w:pPr>
                    <w:jc w:val="center"/>
                    <w:rPr>
                      <w:rFonts w:cstheme="minorHAnsi"/>
                      <w:sz w:val="20"/>
                      <w:szCs w:val="20"/>
                    </w:rPr>
                  </w:pPr>
                  <w:r w:rsidRPr="00354291">
                    <w:rPr>
                      <w:rFonts w:cstheme="minorHAnsi"/>
                      <w:sz w:val="20"/>
                      <w:szCs w:val="20"/>
                    </w:rPr>
                    <w:t>[20</w:t>
                  </w:r>
                  <w:r w:rsidR="00D407EE">
                    <w:rPr>
                      <w:rFonts w:cstheme="minorHAnsi"/>
                      <w:sz w:val="20"/>
                      <w:szCs w:val="20"/>
                    </w:rPr>
                    <w:t>X</w:t>
                  </w:r>
                  <w:r w:rsidRPr="00354291">
                    <w:rPr>
                      <w:rFonts w:cstheme="minorHAnsi"/>
                      <w:sz w:val="20"/>
                      <w:szCs w:val="20"/>
                    </w:rPr>
                    <w:t xml:space="preserve">4] </w:t>
                  </w:r>
                </w:p>
              </w:tc>
              <w:tc>
                <w:tcPr>
                  <w:tcW w:w="924" w:type="pct"/>
                </w:tcPr>
                <w:p w:rsidR="00354291" w:rsidRPr="00354291" w:rsidRDefault="00354291" w:rsidP="008C0BC9">
                  <w:pPr>
                    <w:jc w:val="center"/>
                    <w:rPr>
                      <w:rFonts w:cstheme="minorHAnsi"/>
                      <w:sz w:val="20"/>
                      <w:szCs w:val="20"/>
                    </w:rPr>
                  </w:pPr>
                  <w:r w:rsidRPr="00354291">
                    <w:rPr>
                      <w:rFonts w:cstheme="minorHAnsi"/>
                      <w:sz w:val="20"/>
                      <w:szCs w:val="20"/>
                    </w:rPr>
                    <w:t>[Satisfactory]</w:t>
                  </w:r>
                  <w:r w:rsidRPr="00354291" w:rsidDel="00A33F9C">
                    <w:rPr>
                      <w:rFonts w:cstheme="minorHAnsi"/>
                      <w:sz w:val="20"/>
                      <w:szCs w:val="20"/>
                    </w:rPr>
                    <w:t xml:space="preserve"> </w:t>
                  </w:r>
                </w:p>
              </w:tc>
            </w:tr>
          </w:tbl>
          <w:p w:rsidR="00665BDD" w:rsidRDefault="00665BDD" w:rsidP="00354291">
            <w:pPr>
              <w:jc w:val="both"/>
              <w:rPr>
                <w:rFonts w:cstheme="minorHAnsi"/>
                <w:sz w:val="20"/>
                <w:szCs w:val="20"/>
              </w:rPr>
            </w:pPr>
          </w:p>
          <w:p w:rsidR="00D93294" w:rsidRDefault="00D93294" w:rsidP="00354291">
            <w:pPr>
              <w:jc w:val="both"/>
              <w:rPr>
                <w:rFonts w:cstheme="minorHAnsi"/>
                <w:sz w:val="20"/>
                <w:szCs w:val="20"/>
              </w:rPr>
            </w:pPr>
          </w:p>
          <w:p w:rsidR="00D93294" w:rsidRPr="00354291" w:rsidRDefault="00D93294" w:rsidP="00354291">
            <w:pPr>
              <w:jc w:val="both"/>
              <w:rPr>
                <w:rFonts w:cstheme="minorHAnsi"/>
                <w:sz w:val="20"/>
                <w:szCs w:val="20"/>
              </w:rPr>
            </w:pPr>
          </w:p>
          <w:tbl>
            <w:tblPr>
              <w:tblStyle w:val="TableGrid"/>
              <w:tblW w:w="0" w:type="auto"/>
              <w:tblLook w:val="04A0" w:firstRow="1" w:lastRow="0" w:firstColumn="1" w:lastColumn="0" w:noHBand="0" w:noVBand="1"/>
            </w:tblPr>
            <w:tblGrid>
              <w:gridCol w:w="2229"/>
              <w:gridCol w:w="5170"/>
            </w:tblGrid>
            <w:tr w:rsidR="00354291" w:rsidRPr="00354291" w:rsidTr="00CC158F">
              <w:tc>
                <w:tcPr>
                  <w:tcW w:w="9889" w:type="dxa"/>
                  <w:gridSpan w:val="2"/>
                  <w:shd w:val="clear" w:color="auto" w:fill="D9D9D9" w:themeFill="background1" w:themeFillShade="D9"/>
                </w:tcPr>
                <w:p w:rsidR="00354291" w:rsidRPr="00354291" w:rsidRDefault="00354291" w:rsidP="008C0BC9">
                  <w:pPr>
                    <w:rPr>
                      <w:rFonts w:cstheme="minorHAnsi"/>
                      <w:b/>
                      <w:sz w:val="20"/>
                      <w:szCs w:val="20"/>
                    </w:rPr>
                  </w:pPr>
                  <w:r w:rsidRPr="00354291">
                    <w:rPr>
                      <w:rFonts w:cstheme="minorHAnsi"/>
                      <w:b/>
                      <w:sz w:val="20"/>
                      <w:szCs w:val="20"/>
                    </w:rPr>
                    <w:lastRenderedPageBreak/>
                    <w:t>Inspection findings for: [</w:t>
                  </w:r>
                  <w:r w:rsidR="00D407EE">
                    <w:rPr>
                      <w:rFonts w:cstheme="minorHAnsi"/>
                      <w:b/>
                      <w:sz w:val="20"/>
                      <w:szCs w:val="20"/>
                    </w:rPr>
                    <w:t xml:space="preserve">Lead </w:t>
                  </w:r>
                  <w:r w:rsidRPr="00354291">
                    <w:rPr>
                      <w:rFonts w:cstheme="minorHAnsi"/>
                      <w:b/>
                      <w:sz w:val="20"/>
                      <w:szCs w:val="20"/>
                    </w:rPr>
                    <w:t xml:space="preserve">Audit Partner] / [Concurring Partner] </w:t>
                  </w:r>
                </w:p>
                <w:p w:rsidR="00354291" w:rsidRPr="00354291" w:rsidRDefault="00354291" w:rsidP="008C0BC9">
                  <w:pPr>
                    <w:rPr>
                      <w:rFonts w:cstheme="minorHAnsi"/>
                      <w:sz w:val="20"/>
                      <w:szCs w:val="20"/>
                    </w:rPr>
                  </w:pPr>
                  <w:r w:rsidRPr="00354291">
                    <w:rPr>
                      <w:rFonts w:cstheme="minorHAnsi"/>
                      <w:b/>
                      <w:sz w:val="20"/>
                      <w:szCs w:val="20"/>
                    </w:rPr>
                    <w:t>Type of Inspection: [External / Internal] Inspections</w:t>
                  </w:r>
                  <w:r w:rsidRPr="00354291">
                    <w:rPr>
                      <w:rFonts w:cstheme="minorHAnsi"/>
                      <w:sz w:val="20"/>
                      <w:szCs w:val="20"/>
                    </w:rPr>
                    <w:t xml:space="preserve"> </w:t>
                  </w:r>
                </w:p>
              </w:tc>
            </w:tr>
            <w:tr w:rsidR="00354291" w:rsidRPr="00354291" w:rsidTr="00CC158F">
              <w:tc>
                <w:tcPr>
                  <w:tcW w:w="2802" w:type="dxa"/>
                </w:tcPr>
                <w:p w:rsidR="00354291" w:rsidRPr="00354291" w:rsidRDefault="00354291" w:rsidP="008C0BC9">
                  <w:pPr>
                    <w:rPr>
                      <w:rFonts w:cstheme="minorHAnsi"/>
                      <w:sz w:val="20"/>
                      <w:szCs w:val="20"/>
                    </w:rPr>
                  </w:pPr>
                  <w:r w:rsidRPr="00354291">
                    <w:rPr>
                      <w:rFonts w:cstheme="minorHAnsi"/>
                      <w:sz w:val="20"/>
                      <w:szCs w:val="20"/>
                    </w:rPr>
                    <w:t xml:space="preserve">[Details of findings] </w:t>
                  </w:r>
                </w:p>
                <w:p w:rsidR="00354291" w:rsidRDefault="00354291" w:rsidP="008C0BC9">
                  <w:pPr>
                    <w:rPr>
                      <w:rFonts w:cstheme="minorHAnsi"/>
                      <w:sz w:val="20"/>
                      <w:szCs w:val="20"/>
                    </w:rPr>
                  </w:pPr>
                </w:p>
                <w:p w:rsidR="00D407EE" w:rsidRPr="00354291" w:rsidRDefault="00D407EE" w:rsidP="008C0BC9">
                  <w:pPr>
                    <w:rPr>
                      <w:rFonts w:cstheme="minorHAnsi"/>
                      <w:sz w:val="20"/>
                      <w:szCs w:val="20"/>
                    </w:rPr>
                  </w:pPr>
                </w:p>
                <w:p w:rsidR="00354291" w:rsidRPr="00354291" w:rsidRDefault="00354291" w:rsidP="008C0BC9">
                  <w:pPr>
                    <w:rPr>
                      <w:rFonts w:cstheme="minorHAnsi"/>
                      <w:sz w:val="20"/>
                      <w:szCs w:val="20"/>
                    </w:rPr>
                  </w:pPr>
                  <w:r w:rsidRPr="00354291">
                    <w:rPr>
                      <w:rFonts w:cstheme="minorHAnsi"/>
                      <w:sz w:val="20"/>
                      <w:szCs w:val="20"/>
                    </w:rPr>
                    <w:t xml:space="preserve">[E.g. Inadequate work was performed to ascertain whether the client’s revenue recognition policy was appropriate] </w:t>
                  </w:r>
                </w:p>
              </w:tc>
              <w:tc>
                <w:tcPr>
                  <w:tcW w:w="7087" w:type="dxa"/>
                </w:tcPr>
                <w:p w:rsidR="00354291" w:rsidRPr="00354291" w:rsidRDefault="00354291" w:rsidP="008C0BC9">
                  <w:pPr>
                    <w:rPr>
                      <w:rFonts w:cstheme="minorHAnsi"/>
                      <w:sz w:val="20"/>
                      <w:szCs w:val="20"/>
                    </w:rPr>
                  </w:pPr>
                  <w:r w:rsidRPr="00354291">
                    <w:rPr>
                      <w:rFonts w:cstheme="minorHAnsi"/>
                      <w:sz w:val="20"/>
                      <w:szCs w:val="20"/>
                    </w:rPr>
                    <w:t>[Details of remediation actions taken by the audit team / firm]</w:t>
                  </w:r>
                </w:p>
                <w:p w:rsidR="00354291" w:rsidRPr="00354291" w:rsidRDefault="00354291" w:rsidP="008C0BC9">
                  <w:pPr>
                    <w:rPr>
                      <w:rFonts w:cstheme="minorHAnsi"/>
                      <w:sz w:val="20"/>
                      <w:szCs w:val="20"/>
                    </w:rPr>
                  </w:pPr>
                </w:p>
                <w:p w:rsidR="00354291" w:rsidRPr="00CC158F" w:rsidRDefault="00354291" w:rsidP="00DA626E">
                  <w:pPr>
                    <w:jc w:val="both"/>
                    <w:rPr>
                      <w:sz w:val="20"/>
                    </w:rPr>
                  </w:pPr>
                  <w:r w:rsidRPr="00CC158F">
                    <w:rPr>
                      <w:sz w:val="20"/>
                    </w:rPr>
                    <w:t>[E.g. Remediation actions taken include:</w:t>
                  </w:r>
                </w:p>
                <w:p w:rsidR="00354291" w:rsidRPr="00CC158F" w:rsidRDefault="00354291" w:rsidP="00DA626E">
                  <w:pPr>
                    <w:ind w:left="377" w:hanging="283"/>
                    <w:jc w:val="both"/>
                    <w:rPr>
                      <w:sz w:val="20"/>
                    </w:rPr>
                  </w:pPr>
                  <w:r w:rsidRPr="00CC158F">
                    <w:rPr>
                      <w:sz w:val="20"/>
                    </w:rPr>
                    <w:t xml:space="preserve">- </w:t>
                  </w:r>
                  <w:r w:rsidRPr="00CC158F">
                    <w:rPr>
                      <w:sz w:val="20"/>
                    </w:rPr>
                    <w:tab/>
                    <w:t xml:space="preserve">Mandatory refresher training on revenue by the audit team; </w:t>
                  </w:r>
                </w:p>
                <w:p w:rsidR="00354291" w:rsidRPr="00CC158F" w:rsidRDefault="00354291" w:rsidP="00DA626E">
                  <w:pPr>
                    <w:ind w:left="377" w:hanging="283"/>
                    <w:jc w:val="both"/>
                    <w:rPr>
                      <w:sz w:val="20"/>
                    </w:rPr>
                  </w:pPr>
                  <w:r w:rsidRPr="00CC158F">
                    <w:rPr>
                      <w:sz w:val="20"/>
                    </w:rPr>
                    <w:t xml:space="preserve">- </w:t>
                  </w:r>
                  <w:r w:rsidRPr="00CC158F">
                    <w:rPr>
                      <w:sz w:val="20"/>
                    </w:rPr>
                    <w:tab/>
                    <w:t xml:space="preserve">Subsequent consultation and collaboration with the firm’s technical department to address the finding;  </w:t>
                  </w:r>
                </w:p>
                <w:p w:rsidR="00354291" w:rsidRPr="00CC158F" w:rsidRDefault="00354291" w:rsidP="00DA626E">
                  <w:pPr>
                    <w:ind w:left="377" w:hanging="283"/>
                    <w:jc w:val="both"/>
                    <w:rPr>
                      <w:sz w:val="20"/>
                    </w:rPr>
                  </w:pPr>
                  <w:r w:rsidRPr="00CC158F">
                    <w:rPr>
                      <w:sz w:val="20"/>
                    </w:rPr>
                    <w:t xml:space="preserve">- </w:t>
                  </w:r>
                  <w:r w:rsidRPr="00CC158F">
                    <w:rPr>
                      <w:sz w:val="20"/>
                    </w:rPr>
                    <w:tab/>
                    <w:t>Assignment of a more experienced concurring partner on the audit; and</w:t>
                  </w:r>
                </w:p>
                <w:p w:rsidR="00354291" w:rsidRPr="00CC158F" w:rsidRDefault="00354291" w:rsidP="00DA626E">
                  <w:pPr>
                    <w:ind w:left="377" w:hanging="283"/>
                    <w:jc w:val="both"/>
                    <w:rPr>
                      <w:sz w:val="20"/>
                    </w:rPr>
                  </w:pPr>
                  <w:r w:rsidRPr="00CC158F">
                    <w:rPr>
                      <w:sz w:val="20"/>
                    </w:rPr>
                    <w:t xml:space="preserve">- </w:t>
                  </w:r>
                  <w:r w:rsidRPr="00CC158F">
                    <w:rPr>
                      <w:sz w:val="20"/>
                    </w:rPr>
                    <w:tab/>
                    <w:t>Communication of the finding as a case study during firm’s training]</w:t>
                  </w:r>
                </w:p>
                <w:p w:rsidR="00354291" w:rsidRPr="00354291" w:rsidRDefault="00354291" w:rsidP="008C0BC9">
                  <w:pPr>
                    <w:ind w:left="377" w:hanging="283"/>
                    <w:rPr>
                      <w:rFonts w:cstheme="minorHAnsi"/>
                      <w:sz w:val="20"/>
                      <w:szCs w:val="20"/>
                    </w:rPr>
                  </w:pPr>
                </w:p>
              </w:tc>
            </w:tr>
          </w:tbl>
          <w:p w:rsidR="00354291" w:rsidRPr="00354291" w:rsidRDefault="00354291" w:rsidP="00CC158F">
            <w:pPr>
              <w:jc w:val="both"/>
              <w:rPr>
                <w:rFonts w:cstheme="minorHAnsi"/>
                <w:b/>
                <w:sz w:val="20"/>
                <w:szCs w:val="20"/>
              </w:rPr>
            </w:pPr>
            <w:r w:rsidRPr="00354291">
              <w:rPr>
                <w:rFonts w:cstheme="minorHAnsi"/>
                <w:b/>
                <w:sz w:val="20"/>
                <w:szCs w:val="20"/>
              </w:rPr>
              <w:t>[Firms can include relevant narratives/commentaries (e.g. root causes of finding and applicability to the audit engagement)]</w:t>
            </w:r>
          </w:p>
          <w:p w:rsidR="00ED690F" w:rsidRPr="008C44E4" w:rsidRDefault="00354291" w:rsidP="00D64764">
            <w:pPr>
              <w:rPr>
                <w:rFonts w:cstheme="minorHAnsi"/>
                <w:sz w:val="20"/>
                <w:szCs w:val="20"/>
              </w:rPr>
            </w:pPr>
            <w:r w:rsidRPr="00354291">
              <w:rPr>
                <w:rFonts w:cstheme="minorHAnsi"/>
                <w:b/>
                <w:sz w:val="20"/>
                <w:szCs w:val="20"/>
              </w:rPr>
              <w:t xml:space="preserve"> </w:t>
            </w:r>
          </w:p>
        </w:tc>
      </w:tr>
      <w:tr w:rsidR="00E51F0E" w:rsidRPr="008C44E4" w:rsidTr="00D64764">
        <w:trPr>
          <w:trHeight w:val="654"/>
        </w:trPr>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51F0E" w:rsidRPr="004B0E4B" w:rsidRDefault="00E51F0E" w:rsidP="009B66E4">
            <w:pPr>
              <w:ind w:left="284" w:hanging="284"/>
              <w:rPr>
                <w:rFonts w:cstheme="minorHAnsi"/>
                <w:sz w:val="20"/>
                <w:szCs w:val="20"/>
              </w:rPr>
            </w:pPr>
            <w:r>
              <w:rPr>
                <w:rFonts w:cstheme="minorHAnsi"/>
                <w:b/>
                <w:sz w:val="20"/>
                <w:szCs w:val="20"/>
              </w:rPr>
              <w:lastRenderedPageBreak/>
              <w:t>5</w:t>
            </w:r>
            <w:r w:rsidRPr="008C44E4">
              <w:rPr>
                <w:rFonts w:cstheme="minorHAnsi"/>
                <w:b/>
                <w:sz w:val="20"/>
                <w:szCs w:val="20"/>
              </w:rPr>
              <w:t>.Independence</w:t>
            </w:r>
          </w:p>
          <w:p w:rsidR="00E51F0E" w:rsidRPr="008C44E4" w:rsidRDefault="003B0C4B" w:rsidP="003B0C4B">
            <w:pPr>
              <w:jc w:val="center"/>
              <w:rPr>
                <w:rFonts w:cstheme="minorHAnsi"/>
                <w:b/>
                <w:sz w:val="20"/>
                <w:szCs w:val="20"/>
              </w:rPr>
            </w:pPr>
            <w:r w:rsidRPr="00B87935">
              <w:rPr>
                <w:rFonts w:ascii="Arial" w:eastAsia="Arial" w:hAnsi="Arial" w:cs="Arial"/>
                <w:b/>
                <w:bCs/>
                <w:noProof/>
                <w:lang w:eastAsia="en-SG"/>
              </w:rPr>
              <w:drawing>
                <wp:inline distT="0" distB="0" distL="0" distR="0" wp14:anchorId="04DA9564" wp14:editId="50A1DA18">
                  <wp:extent cx="293494" cy="270345"/>
                  <wp:effectExtent l="0" t="0" r="0" b="0"/>
                  <wp:docPr id="293"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pic:nvPicPr>
                        <pic:blipFill>
                          <a:blip r:embed="rId9">
                            <a:extLst/>
                          </a:blip>
                          <a:stretch>
                            <a:fillRect/>
                          </a:stretch>
                        </pic:blipFill>
                        <pic:spPr>
                          <a:xfrm>
                            <a:off x="0" y="0"/>
                            <a:ext cx="293494" cy="270345"/>
                          </a:xfrm>
                          <a:prstGeom prst="rect">
                            <a:avLst/>
                          </a:prstGeom>
                          <a:ln w="12700" cap="flat">
                            <a:noFill/>
                            <a:miter lim="400000"/>
                          </a:ln>
                          <a:effectLst/>
                        </pic:spPr>
                      </pic:pic>
                    </a:graphicData>
                  </a:graphic>
                </wp:inline>
              </w:drawing>
            </w:r>
            <w:r>
              <w:rPr>
                <w:rFonts w:ascii="Arial" w:hAnsi="Arial" w:cs="Arial"/>
                <w:lang w:val="en-US"/>
              </w:rPr>
              <w:t xml:space="preserve"> </w:t>
            </w:r>
            <w:r w:rsidRPr="00B87935">
              <w:rPr>
                <w:rFonts w:ascii="Arial" w:hAnsi="Arial" w:cs="Arial"/>
                <w:lang w:val="en-US"/>
              </w:rPr>
              <w:t>&amp;</w:t>
            </w:r>
            <w:r w:rsidRPr="00B87935">
              <w:rPr>
                <w:rFonts w:ascii="Arial" w:hAnsi="Arial" w:cs="Arial"/>
              </w:rPr>
              <w:t xml:space="preserve"> </w:t>
            </w:r>
            <w:r w:rsidRPr="00B87935">
              <w:rPr>
                <w:rFonts w:ascii="Arial" w:eastAsia="Arial" w:hAnsi="Arial" w:cs="Arial"/>
                <w:noProof/>
                <w:lang w:eastAsia="en-SG"/>
              </w:rPr>
              <w:drawing>
                <wp:inline distT="0" distB="0" distL="0" distR="0" wp14:anchorId="6C38B078" wp14:editId="55D6DF0F">
                  <wp:extent cx="291880" cy="269371"/>
                  <wp:effectExtent l="0" t="0" r="0" b="0"/>
                  <wp:docPr id="294" name="officeArt object"/>
                  <wp:cNvGraphicFramePr/>
                  <a:graphic xmlns:a="http://schemas.openxmlformats.org/drawingml/2006/main">
                    <a:graphicData uri="http://schemas.openxmlformats.org/drawingml/2006/picture">
                      <pic:pic xmlns:pic="http://schemas.openxmlformats.org/drawingml/2006/picture">
                        <pic:nvPicPr>
                          <pic:cNvPr id="1073741829"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tcPr>
          <w:p w:rsidR="00E51F0E" w:rsidRPr="008C44E4" w:rsidRDefault="00E51F0E" w:rsidP="00E51F0E">
            <w:pPr>
              <w:jc w:val="both"/>
              <w:rPr>
                <w:rFonts w:cstheme="minorHAnsi"/>
                <w:b/>
                <w:sz w:val="20"/>
                <w:szCs w:val="20"/>
              </w:rPr>
            </w:pPr>
            <w:r w:rsidRPr="008C44E4">
              <w:rPr>
                <w:rFonts w:cstheme="minorHAnsi"/>
                <w:b/>
                <w:sz w:val="20"/>
                <w:szCs w:val="20"/>
              </w:rPr>
              <w:t>Firm</w:t>
            </w:r>
            <w:r>
              <w:rPr>
                <w:rFonts w:cstheme="minorHAnsi"/>
                <w:b/>
                <w:sz w:val="20"/>
                <w:szCs w:val="20"/>
              </w:rPr>
              <w:t>-</w:t>
            </w:r>
            <w:r w:rsidRPr="008C44E4">
              <w:rPr>
                <w:rFonts w:cstheme="minorHAnsi"/>
                <w:b/>
                <w:sz w:val="20"/>
                <w:szCs w:val="20"/>
              </w:rPr>
              <w:t xml:space="preserve">Level </w:t>
            </w:r>
            <w:r>
              <w:rPr>
                <w:rFonts w:cstheme="minorHAnsi"/>
                <w:b/>
                <w:sz w:val="20"/>
                <w:szCs w:val="20"/>
              </w:rPr>
              <w:t xml:space="preserve">(Independence </w:t>
            </w:r>
            <w:r w:rsidR="00E779A8">
              <w:rPr>
                <w:rFonts w:cstheme="minorHAnsi"/>
                <w:b/>
                <w:sz w:val="20"/>
                <w:szCs w:val="20"/>
              </w:rPr>
              <w:t>Compliance Testing Results / Description of Breaches</w:t>
            </w:r>
            <w:r>
              <w:rPr>
                <w:rFonts w:cstheme="minorHAnsi"/>
                <w:b/>
                <w:sz w:val="20"/>
                <w:szCs w:val="20"/>
              </w:rPr>
              <w:t>)</w:t>
            </w:r>
          </w:p>
          <w:p w:rsidR="000E3EF6" w:rsidRDefault="000E3EF6" w:rsidP="000E3EF6">
            <w:pPr>
              <w:pStyle w:val="ListParagraph"/>
              <w:numPr>
                <w:ilvl w:val="0"/>
                <w:numId w:val="13"/>
              </w:numPr>
              <w:spacing w:after="0" w:line="240" w:lineRule="auto"/>
              <w:ind w:left="284" w:hanging="284"/>
              <w:rPr>
                <w:rFonts w:cstheme="minorHAnsi"/>
                <w:b/>
                <w:sz w:val="20"/>
                <w:szCs w:val="20"/>
              </w:rPr>
            </w:pPr>
            <w:r w:rsidRPr="000E3EF6">
              <w:rPr>
                <w:rFonts w:cstheme="minorHAnsi"/>
                <w:b/>
                <w:sz w:val="20"/>
                <w:szCs w:val="20"/>
              </w:rPr>
              <w:t>Independence Compliance Testing Results</w:t>
            </w:r>
          </w:p>
          <w:tbl>
            <w:tblPr>
              <w:tblStyle w:val="TableGrid"/>
              <w:tblW w:w="5000" w:type="pct"/>
              <w:tblLook w:val="04A0" w:firstRow="1" w:lastRow="0" w:firstColumn="1" w:lastColumn="0" w:noHBand="0" w:noVBand="1"/>
            </w:tblPr>
            <w:tblGrid>
              <w:gridCol w:w="1441"/>
              <w:gridCol w:w="2160"/>
              <w:gridCol w:w="909"/>
              <w:gridCol w:w="1009"/>
              <w:gridCol w:w="909"/>
              <w:gridCol w:w="971"/>
            </w:tblGrid>
            <w:tr w:rsidR="00A17E0F" w:rsidRPr="000E3EF6" w:rsidTr="00120492">
              <w:tc>
                <w:tcPr>
                  <w:tcW w:w="974" w:type="pct"/>
                  <w:vMerge w:val="restart"/>
                  <w:shd w:val="clear" w:color="auto" w:fill="D9D9D9" w:themeFill="background1" w:themeFillShade="D9"/>
                </w:tcPr>
                <w:p w:rsidR="000E3EF6" w:rsidRPr="000E3EF6" w:rsidRDefault="000E3EF6" w:rsidP="008C0BC9">
                  <w:pPr>
                    <w:rPr>
                      <w:rFonts w:cstheme="minorHAnsi"/>
                      <w:b/>
                      <w:sz w:val="20"/>
                      <w:szCs w:val="20"/>
                    </w:rPr>
                  </w:pPr>
                  <w:r w:rsidRPr="000E3EF6">
                    <w:rPr>
                      <w:rFonts w:cstheme="minorHAnsi"/>
                      <w:b/>
                      <w:sz w:val="20"/>
                      <w:szCs w:val="20"/>
                    </w:rPr>
                    <w:t>Area and description of independence testing</w:t>
                  </w:r>
                </w:p>
              </w:tc>
              <w:tc>
                <w:tcPr>
                  <w:tcW w:w="1460" w:type="pct"/>
                  <w:vMerge w:val="restart"/>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Scope</w:t>
                  </w:r>
                </w:p>
              </w:tc>
              <w:tc>
                <w:tcPr>
                  <w:tcW w:w="1296" w:type="pct"/>
                  <w:gridSpan w:val="2"/>
                  <w:shd w:val="clear" w:color="auto" w:fill="D9D9D9" w:themeFill="background1" w:themeFillShade="D9"/>
                </w:tcPr>
                <w:p w:rsidR="00D407EE" w:rsidRDefault="000E3EF6" w:rsidP="008C0BC9">
                  <w:pPr>
                    <w:jc w:val="center"/>
                    <w:rPr>
                      <w:rFonts w:cstheme="minorHAnsi"/>
                      <w:b/>
                      <w:sz w:val="20"/>
                      <w:szCs w:val="20"/>
                    </w:rPr>
                  </w:pPr>
                  <w:r w:rsidRPr="000E3EF6">
                    <w:rPr>
                      <w:rFonts w:cstheme="minorHAnsi"/>
                      <w:b/>
                      <w:sz w:val="20"/>
                      <w:szCs w:val="20"/>
                    </w:rPr>
                    <w:t xml:space="preserve">12 months ended </w:t>
                  </w:r>
                </w:p>
                <w:p w:rsidR="000E3EF6" w:rsidRPr="000E3EF6" w:rsidRDefault="000E3EF6" w:rsidP="008C0BC9">
                  <w:pPr>
                    <w:jc w:val="center"/>
                    <w:rPr>
                      <w:rFonts w:cstheme="minorHAnsi"/>
                      <w:b/>
                      <w:sz w:val="20"/>
                      <w:szCs w:val="20"/>
                    </w:rPr>
                  </w:pPr>
                  <w:r w:rsidRPr="000E3EF6">
                    <w:rPr>
                      <w:rFonts w:cstheme="minorHAnsi"/>
                      <w:b/>
                      <w:sz w:val="20"/>
                      <w:szCs w:val="20"/>
                    </w:rPr>
                    <w:t>30 Sep 20X5</w:t>
                  </w:r>
                </w:p>
              </w:tc>
              <w:tc>
                <w:tcPr>
                  <w:tcW w:w="1270" w:type="pct"/>
                  <w:gridSpan w:val="2"/>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12 months ended 30 Sep 20X4</w:t>
                  </w:r>
                </w:p>
              </w:tc>
            </w:tr>
            <w:tr w:rsidR="000E3EF6" w:rsidRPr="000E3EF6" w:rsidTr="00120492">
              <w:tc>
                <w:tcPr>
                  <w:tcW w:w="974" w:type="pct"/>
                  <w:vMerge/>
                  <w:shd w:val="clear" w:color="auto" w:fill="D9D9D9" w:themeFill="background1" w:themeFillShade="D9"/>
                </w:tcPr>
                <w:p w:rsidR="000E3EF6" w:rsidRPr="000E3EF6" w:rsidRDefault="000E3EF6" w:rsidP="008C0BC9">
                  <w:pPr>
                    <w:rPr>
                      <w:rFonts w:cstheme="minorHAnsi"/>
                      <w:b/>
                      <w:sz w:val="20"/>
                      <w:szCs w:val="20"/>
                    </w:rPr>
                  </w:pPr>
                </w:p>
              </w:tc>
              <w:tc>
                <w:tcPr>
                  <w:tcW w:w="1460" w:type="pct"/>
                  <w:vMerge/>
                  <w:shd w:val="clear" w:color="auto" w:fill="D9D9D9" w:themeFill="background1" w:themeFillShade="D9"/>
                </w:tcPr>
                <w:p w:rsidR="000E3EF6" w:rsidRPr="000E3EF6" w:rsidRDefault="000E3EF6" w:rsidP="008C0BC9">
                  <w:pPr>
                    <w:jc w:val="center"/>
                    <w:rPr>
                      <w:rFonts w:cstheme="minorHAnsi"/>
                      <w:b/>
                      <w:sz w:val="20"/>
                      <w:szCs w:val="20"/>
                    </w:rPr>
                  </w:pPr>
                </w:p>
              </w:tc>
              <w:tc>
                <w:tcPr>
                  <w:tcW w:w="614" w:type="pct"/>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 xml:space="preserve">No. of Samples tested </w:t>
                  </w:r>
                </w:p>
              </w:tc>
              <w:tc>
                <w:tcPr>
                  <w:tcW w:w="682" w:type="pct"/>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No. of Breaches</w:t>
                  </w:r>
                </w:p>
              </w:tc>
              <w:tc>
                <w:tcPr>
                  <w:tcW w:w="614" w:type="pct"/>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 xml:space="preserve">No. of Samples tested </w:t>
                  </w:r>
                </w:p>
              </w:tc>
              <w:tc>
                <w:tcPr>
                  <w:tcW w:w="656" w:type="pct"/>
                  <w:shd w:val="clear" w:color="auto" w:fill="D9D9D9" w:themeFill="background1" w:themeFillShade="D9"/>
                </w:tcPr>
                <w:p w:rsidR="000E3EF6" w:rsidRPr="000E3EF6" w:rsidRDefault="000E3EF6" w:rsidP="008C0BC9">
                  <w:pPr>
                    <w:jc w:val="center"/>
                    <w:rPr>
                      <w:rFonts w:cstheme="minorHAnsi"/>
                      <w:b/>
                      <w:sz w:val="20"/>
                      <w:szCs w:val="20"/>
                    </w:rPr>
                  </w:pPr>
                  <w:r w:rsidRPr="000E3EF6">
                    <w:rPr>
                      <w:rFonts w:cstheme="minorHAnsi"/>
                      <w:b/>
                      <w:sz w:val="20"/>
                      <w:szCs w:val="20"/>
                    </w:rPr>
                    <w:t>No. of Breaches</w:t>
                  </w:r>
                </w:p>
              </w:tc>
            </w:tr>
            <w:tr w:rsidR="00CC158F" w:rsidRPr="000E3EF6" w:rsidTr="00120492">
              <w:tc>
                <w:tcPr>
                  <w:tcW w:w="974" w:type="pct"/>
                </w:tcPr>
                <w:p w:rsidR="00CC158F" w:rsidRPr="000E3EF6" w:rsidRDefault="00CC158F" w:rsidP="008C0BC9">
                  <w:pPr>
                    <w:rPr>
                      <w:rFonts w:cstheme="minorHAnsi"/>
                      <w:sz w:val="20"/>
                      <w:szCs w:val="20"/>
                    </w:rPr>
                  </w:pPr>
                  <w:r w:rsidRPr="000E3EF6">
                    <w:rPr>
                      <w:rFonts w:cstheme="minorHAnsi"/>
                      <w:sz w:val="20"/>
                      <w:szCs w:val="20"/>
                    </w:rPr>
                    <w:t xml:space="preserve">[E.g. Partner, Manager and Professional Staff Independence] </w:t>
                  </w:r>
                </w:p>
                <w:p w:rsidR="00CC158F" w:rsidRPr="000E3EF6" w:rsidRDefault="00CC158F" w:rsidP="008C0BC9">
                  <w:pPr>
                    <w:rPr>
                      <w:rFonts w:cstheme="minorHAnsi"/>
                      <w:sz w:val="20"/>
                      <w:szCs w:val="20"/>
                    </w:rPr>
                  </w:pPr>
                </w:p>
                <w:p w:rsidR="00CC158F" w:rsidRPr="00CC158F" w:rsidRDefault="00CC158F" w:rsidP="00CC158F">
                  <w:pPr>
                    <w:rPr>
                      <w:sz w:val="20"/>
                    </w:rPr>
                  </w:pPr>
                </w:p>
              </w:tc>
              <w:tc>
                <w:tcPr>
                  <w:tcW w:w="1460" w:type="pct"/>
                </w:tcPr>
                <w:p w:rsidR="00CC158F" w:rsidRPr="000E3EF6" w:rsidRDefault="00D407EE" w:rsidP="008C0BC9">
                  <w:pPr>
                    <w:rPr>
                      <w:rFonts w:cstheme="minorHAnsi"/>
                      <w:sz w:val="20"/>
                      <w:szCs w:val="20"/>
                    </w:rPr>
                  </w:pPr>
                  <w:r>
                    <w:rPr>
                      <w:rFonts w:cstheme="minorHAnsi"/>
                      <w:sz w:val="20"/>
                      <w:szCs w:val="20"/>
                    </w:rPr>
                    <w:t xml:space="preserve">[E.g. </w:t>
                  </w:r>
                  <w:r w:rsidR="00CC158F" w:rsidRPr="000E3EF6">
                    <w:rPr>
                      <w:rFonts w:cstheme="minorHAnsi"/>
                      <w:sz w:val="20"/>
                      <w:szCs w:val="20"/>
                    </w:rPr>
                    <w:t>To ascertain whether the partner, manager and professional staff of the firm (including their immediate family members) held shares in any of the firm’s audit clients.</w:t>
                  </w:r>
                  <w:r>
                    <w:rPr>
                      <w:rFonts w:cstheme="minorHAnsi"/>
                      <w:sz w:val="20"/>
                      <w:szCs w:val="20"/>
                    </w:rPr>
                    <w:t>]</w:t>
                  </w:r>
                </w:p>
                <w:p w:rsidR="00CC158F" w:rsidRPr="00CC158F" w:rsidRDefault="00CC158F" w:rsidP="00CC158F">
                  <w:pPr>
                    <w:rPr>
                      <w:sz w:val="20"/>
                    </w:rPr>
                  </w:pPr>
                </w:p>
              </w:tc>
              <w:tc>
                <w:tcPr>
                  <w:tcW w:w="614" w:type="pct"/>
                </w:tcPr>
                <w:p w:rsidR="00CC158F" w:rsidRPr="00CC158F" w:rsidRDefault="00CC158F" w:rsidP="008C0BC9">
                  <w:pPr>
                    <w:jc w:val="center"/>
                    <w:rPr>
                      <w:sz w:val="20"/>
                    </w:rPr>
                  </w:pPr>
                  <w:r w:rsidRPr="000E3EF6">
                    <w:rPr>
                      <w:rFonts w:cstheme="minorHAnsi"/>
                      <w:sz w:val="20"/>
                      <w:szCs w:val="20"/>
                    </w:rPr>
                    <w:t>[28]</w:t>
                  </w:r>
                </w:p>
              </w:tc>
              <w:tc>
                <w:tcPr>
                  <w:tcW w:w="682" w:type="pct"/>
                </w:tcPr>
                <w:p w:rsidR="00CC158F" w:rsidRDefault="00CC158F" w:rsidP="008C0BC9">
                  <w:pPr>
                    <w:jc w:val="center"/>
                    <w:rPr>
                      <w:rFonts w:cstheme="minorHAnsi"/>
                      <w:sz w:val="20"/>
                      <w:szCs w:val="20"/>
                    </w:rPr>
                  </w:pPr>
                  <w:r w:rsidRPr="000E3EF6">
                    <w:rPr>
                      <w:rFonts w:cstheme="minorHAnsi"/>
                      <w:sz w:val="20"/>
                      <w:szCs w:val="20"/>
                    </w:rPr>
                    <w:t>[1]</w:t>
                  </w:r>
                </w:p>
                <w:p w:rsidR="00D407EE" w:rsidRPr="000E3EF6" w:rsidRDefault="00D407EE" w:rsidP="008C0BC9">
                  <w:pPr>
                    <w:jc w:val="center"/>
                    <w:rPr>
                      <w:rFonts w:cstheme="minorHAnsi"/>
                      <w:sz w:val="20"/>
                      <w:szCs w:val="20"/>
                    </w:rPr>
                  </w:pPr>
                </w:p>
                <w:p w:rsidR="00CC158F" w:rsidRPr="00CC158F" w:rsidRDefault="00CC158F" w:rsidP="001D79D3">
                  <w:pPr>
                    <w:jc w:val="center"/>
                    <w:rPr>
                      <w:sz w:val="20"/>
                    </w:rPr>
                  </w:pPr>
                  <w:r w:rsidRPr="000E3EF6">
                    <w:rPr>
                      <w:rFonts w:cstheme="minorHAnsi"/>
                      <w:sz w:val="20"/>
                      <w:szCs w:val="20"/>
                    </w:rPr>
                    <w:t xml:space="preserve">(Breach described </w:t>
                  </w:r>
                  <w:r w:rsidR="001D79D3">
                    <w:rPr>
                      <w:rFonts w:cstheme="minorHAnsi"/>
                      <w:sz w:val="20"/>
                      <w:szCs w:val="20"/>
                    </w:rPr>
                    <w:t>in the next table</w:t>
                  </w:r>
                  <w:r w:rsidRPr="000E3EF6">
                    <w:rPr>
                      <w:rFonts w:cstheme="minorHAnsi"/>
                      <w:sz w:val="20"/>
                      <w:szCs w:val="20"/>
                    </w:rPr>
                    <w:t>)</w:t>
                  </w:r>
                </w:p>
              </w:tc>
              <w:tc>
                <w:tcPr>
                  <w:tcW w:w="614" w:type="pct"/>
                </w:tcPr>
                <w:p w:rsidR="00CC158F" w:rsidRPr="000E3EF6" w:rsidRDefault="00D407EE" w:rsidP="008C0BC9">
                  <w:pPr>
                    <w:jc w:val="center"/>
                    <w:rPr>
                      <w:rFonts w:cstheme="minorHAnsi"/>
                      <w:sz w:val="20"/>
                      <w:szCs w:val="20"/>
                    </w:rPr>
                  </w:pPr>
                  <w:r>
                    <w:rPr>
                      <w:rFonts w:cstheme="minorHAnsi"/>
                      <w:sz w:val="20"/>
                      <w:szCs w:val="20"/>
                    </w:rPr>
                    <w:t>[</w:t>
                  </w:r>
                  <w:r w:rsidR="00CC158F" w:rsidRPr="000E3EF6">
                    <w:rPr>
                      <w:rFonts w:cstheme="minorHAnsi"/>
                      <w:sz w:val="20"/>
                      <w:szCs w:val="20"/>
                    </w:rPr>
                    <w:t>30</w:t>
                  </w:r>
                  <w:r>
                    <w:rPr>
                      <w:rFonts w:cstheme="minorHAnsi"/>
                      <w:sz w:val="20"/>
                      <w:szCs w:val="20"/>
                    </w:rPr>
                    <w:t>]</w:t>
                  </w:r>
                </w:p>
              </w:tc>
              <w:tc>
                <w:tcPr>
                  <w:tcW w:w="656" w:type="pct"/>
                </w:tcPr>
                <w:p w:rsidR="00CC158F" w:rsidRPr="000E3EF6" w:rsidRDefault="00CC158F" w:rsidP="008C0BC9">
                  <w:pPr>
                    <w:jc w:val="center"/>
                    <w:rPr>
                      <w:rFonts w:cstheme="minorHAnsi"/>
                      <w:sz w:val="20"/>
                      <w:szCs w:val="20"/>
                    </w:rPr>
                  </w:pPr>
                  <w:r w:rsidRPr="000E3EF6">
                    <w:rPr>
                      <w:rFonts w:cstheme="minorHAnsi"/>
                      <w:sz w:val="20"/>
                      <w:szCs w:val="20"/>
                    </w:rPr>
                    <w:t>[0]</w:t>
                  </w:r>
                </w:p>
              </w:tc>
            </w:tr>
          </w:tbl>
          <w:p w:rsidR="000E3EF6" w:rsidRDefault="000E3EF6" w:rsidP="000E3EF6">
            <w:pPr>
              <w:jc w:val="both"/>
              <w:rPr>
                <w:rFonts w:cstheme="minorHAnsi"/>
                <w:sz w:val="20"/>
                <w:szCs w:val="20"/>
              </w:rPr>
            </w:pPr>
          </w:p>
          <w:p w:rsidR="00D93294" w:rsidRPr="000E3EF6" w:rsidRDefault="00D93294" w:rsidP="000E3EF6">
            <w:pPr>
              <w:jc w:val="both"/>
              <w:rPr>
                <w:rFonts w:cstheme="minorHAnsi"/>
                <w:sz w:val="20"/>
                <w:szCs w:val="20"/>
              </w:rPr>
            </w:pPr>
          </w:p>
          <w:p w:rsidR="000E3EF6" w:rsidRDefault="000E3EF6" w:rsidP="000E3EF6">
            <w:pPr>
              <w:pStyle w:val="ListParagraph"/>
              <w:numPr>
                <w:ilvl w:val="0"/>
                <w:numId w:val="13"/>
              </w:numPr>
              <w:spacing w:after="0" w:line="240" w:lineRule="auto"/>
              <w:ind w:left="284" w:hanging="284"/>
              <w:rPr>
                <w:rFonts w:cstheme="minorHAnsi"/>
                <w:b/>
                <w:sz w:val="20"/>
                <w:szCs w:val="20"/>
              </w:rPr>
            </w:pPr>
            <w:r w:rsidRPr="000E3EF6">
              <w:rPr>
                <w:rFonts w:cstheme="minorHAnsi"/>
                <w:b/>
                <w:sz w:val="20"/>
                <w:szCs w:val="20"/>
              </w:rPr>
              <w:t>Description of Breaches</w:t>
            </w:r>
          </w:p>
          <w:tbl>
            <w:tblPr>
              <w:tblStyle w:val="TableGrid"/>
              <w:tblW w:w="5000" w:type="pct"/>
              <w:tblLook w:val="04A0" w:firstRow="1" w:lastRow="0" w:firstColumn="1" w:lastColumn="0" w:noHBand="0" w:noVBand="1"/>
            </w:tblPr>
            <w:tblGrid>
              <w:gridCol w:w="1521"/>
              <w:gridCol w:w="5878"/>
            </w:tblGrid>
            <w:tr w:rsidR="00CC158F" w:rsidRPr="000E3EF6" w:rsidTr="00CC158F">
              <w:tc>
                <w:tcPr>
                  <w:tcW w:w="1028" w:type="pct"/>
                  <w:shd w:val="clear" w:color="auto" w:fill="D9D9D9" w:themeFill="background1" w:themeFillShade="D9"/>
                </w:tcPr>
                <w:p w:rsidR="00CC158F" w:rsidRPr="000E3EF6" w:rsidRDefault="00CC158F" w:rsidP="008C0BC9">
                  <w:pPr>
                    <w:rPr>
                      <w:rFonts w:cstheme="minorHAnsi"/>
                      <w:b/>
                      <w:sz w:val="20"/>
                      <w:szCs w:val="20"/>
                    </w:rPr>
                  </w:pPr>
                  <w:r w:rsidRPr="000E3EF6">
                    <w:rPr>
                      <w:rFonts w:cstheme="minorHAnsi"/>
                      <w:b/>
                      <w:sz w:val="20"/>
                      <w:szCs w:val="20"/>
                    </w:rPr>
                    <w:t>Detected via:</w:t>
                  </w:r>
                </w:p>
              </w:tc>
              <w:tc>
                <w:tcPr>
                  <w:tcW w:w="3972" w:type="pct"/>
                  <w:shd w:val="clear" w:color="auto" w:fill="D9D9D9" w:themeFill="background1" w:themeFillShade="D9"/>
                </w:tcPr>
                <w:p w:rsidR="00CC158F" w:rsidRPr="000E3EF6" w:rsidRDefault="00CC158F" w:rsidP="00CC158F">
                  <w:pPr>
                    <w:jc w:val="center"/>
                    <w:rPr>
                      <w:rFonts w:cstheme="minorHAnsi"/>
                      <w:b/>
                      <w:sz w:val="20"/>
                      <w:szCs w:val="20"/>
                    </w:rPr>
                  </w:pPr>
                  <w:r w:rsidRPr="000E3EF6">
                    <w:rPr>
                      <w:rFonts w:cstheme="minorHAnsi"/>
                      <w:b/>
                      <w:sz w:val="20"/>
                      <w:szCs w:val="20"/>
                    </w:rPr>
                    <w:t>Description of breach, including follow-up actions</w:t>
                  </w:r>
                </w:p>
              </w:tc>
            </w:tr>
            <w:tr w:rsidR="00CC158F" w:rsidRPr="000E3EF6" w:rsidTr="00CC158F">
              <w:tc>
                <w:tcPr>
                  <w:tcW w:w="1028" w:type="pct"/>
                </w:tcPr>
                <w:p w:rsidR="00CC158F" w:rsidRPr="000E3EF6" w:rsidRDefault="00CC158F" w:rsidP="008C0BC9">
                  <w:pPr>
                    <w:rPr>
                      <w:rFonts w:cstheme="minorHAnsi"/>
                      <w:sz w:val="20"/>
                      <w:szCs w:val="20"/>
                    </w:rPr>
                  </w:pPr>
                  <w:r w:rsidRPr="000E3EF6">
                    <w:rPr>
                      <w:rFonts w:cstheme="minorHAnsi"/>
                      <w:sz w:val="20"/>
                      <w:szCs w:val="20"/>
                    </w:rPr>
                    <w:t xml:space="preserve">[E.g. Partner, Manager and Professional Staff Independence testing] </w:t>
                  </w:r>
                </w:p>
                <w:p w:rsidR="00CC158F" w:rsidRPr="000E3EF6" w:rsidRDefault="00CC158F" w:rsidP="008C0BC9">
                  <w:pPr>
                    <w:rPr>
                      <w:rFonts w:cstheme="minorHAnsi"/>
                      <w:sz w:val="20"/>
                      <w:szCs w:val="20"/>
                    </w:rPr>
                  </w:pPr>
                </w:p>
                <w:p w:rsidR="00CC158F" w:rsidRPr="000E3EF6" w:rsidRDefault="00CC158F" w:rsidP="008C0BC9">
                  <w:pPr>
                    <w:rPr>
                      <w:rFonts w:cstheme="minorHAnsi"/>
                      <w:sz w:val="20"/>
                      <w:szCs w:val="20"/>
                    </w:rPr>
                  </w:pPr>
                </w:p>
              </w:tc>
              <w:tc>
                <w:tcPr>
                  <w:tcW w:w="3972" w:type="pct"/>
                </w:tcPr>
                <w:p w:rsidR="00CC158F" w:rsidRPr="000E3EF6" w:rsidRDefault="00CC158F" w:rsidP="008C0BC9">
                  <w:pPr>
                    <w:jc w:val="both"/>
                    <w:rPr>
                      <w:rFonts w:cstheme="minorHAnsi"/>
                      <w:sz w:val="20"/>
                      <w:szCs w:val="20"/>
                    </w:rPr>
                  </w:pPr>
                  <w:r w:rsidRPr="000E3EF6">
                    <w:rPr>
                      <w:rFonts w:cstheme="minorHAnsi"/>
                      <w:sz w:val="20"/>
                      <w:szCs w:val="20"/>
                    </w:rPr>
                    <w:t xml:space="preserve">[E.g. An audit assistant </w:t>
                  </w:r>
                  <w:r w:rsidR="00D407EE">
                    <w:rPr>
                      <w:rFonts w:cstheme="minorHAnsi"/>
                      <w:sz w:val="20"/>
                      <w:szCs w:val="20"/>
                    </w:rPr>
                    <w:t xml:space="preserve">had </w:t>
                  </w:r>
                  <w:r w:rsidRPr="000E3EF6">
                    <w:rPr>
                      <w:rFonts w:cstheme="minorHAnsi"/>
                      <w:sz w:val="20"/>
                      <w:szCs w:val="20"/>
                    </w:rPr>
                    <w:t>held shares in an audit client of the firm he audited. The shares were disposed upon discovery of the breach. The firm had assessed that audit work had not been compromised as it was adequately reviewed by the audit manager. The audit work also did not involve any significant risk or judgement areas. The firm had issued a stern notification letter to the audit assistant, which was reflected in</w:t>
                  </w:r>
                  <w:r w:rsidR="001A5CE8">
                    <w:rPr>
                      <w:rFonts w:cstheme="minorHAnsi"/>
                      <w:sz w:val="20"/>
                      <w:szCs w:val="20"/>
                    </w:rPr>
                    <w:t xml:space="preserve"> his annual performance review.]</w:t>
                  </w:r>
                </w:p>
                <w:p w:rsidR="00CC158F" w:rsidRPr="000E3EF6" w:rsidRDefault="00CC158F" w:rsidP="008C0BC9">
                  <w:pPr>
                    <w:rPr>
                      <w:rFonts w:cstheme="minorHAnsi"/>
                      <w:sz w:val="20"/>
                      <w:szCs w:val="20"/>
                    </w:rPr>
                  </w:pPr>
                </w:p>
              </w:tc>
            </w:tr>
            <w:tr w:rsidR="00CC158F" w:rsidRPr="000E3EF6" w:rsidTr="00CC158F">
              <w:tc>
                <w:tcPr>
                  <w:tcW w:w="1028" w:type="pct"/>
                </w:tcPr>
                <w:p w:rsidR="00CC158F" w:rsidRPr="000E3EF6" w:rsidRDefault="00CC158F" w:rsidP="00BB43E6">
                  <w:pPr>
                    <w:rPr>
                      <w:rFonts w:cstheme="minorHAnsi"/>
                      <w:sz w:val="20"/>
                      <w:szCs w:val="20"/>
                    </w:rPr>
                  </w:pPr>
                  <w:r w:rsidRPr="000E3EF6">
                    <w:rPr>
                      <w:rFonts w:cstheme="minorHAnsi"/>
                      <w:sz w:val="20"/>
                      <w:szCs w:val="20"/>
                    </w:rPr>
                    <w:lastRenderedPageBreak/>
                    <w:t>[E.g. Self</w:t>
                  </w:r>
                  <w:r w:rsidR="00BB43E6">
                    <w:rPr>
                      <w:rFonts w:cstheme="minorHAnsi"/>
                      <w:sz w:val="20"/>
                      <w:szCs w:val="20"/>
                    </w:rPr>
                    <w:t>-</w:t>
                  </w:r>
                  <w:r w:rsidR="0026753A">
                    <w:rPr>
                      <w:rFonts w:cstheme="minorHAnsi"/>
                      <w:sz w:val="20"/>
                      <w:szCs w:val="20"/>
                    </w:rPr>
                    <w:t>Reported</w:t>
                  </w:r>
                  <w:r w:rsidRPr="000E3EF6">
                    <w:rPr>
                      <w:rFonts w:cstheme="minorHAnsi"/>
                      <w:sz w:val="20"/>
                      <w:szCs w:val="20"/>
                    </w:rPr>
                    <w:t>]</w:t>
                  </w:r>
                </w:p>
              </w:tc>
              <w:tc>
                <w:tcPr>
                  <w:tcW w:w="3972" w:type="pct"/>
                </w:tcPr>
                <w:p w:rsidR="00CC158F" w:rsidRPr="000E3EF6" w:rsidRDefault="00CC158F" w:rsidP="008C0BC9">
                  <w:pPr>
                    <w:jc w:val="both"/>
                    <w:rPr>
                      <w:rFonts w:cstheme="minorHAnsi"/>
                      <w:sz w:val="20"/>
                      <w:szCs w:val="20"/>
                    </w:rPr>
                  </w:pPr>
                  <w:r w:rsidRPr="000E3EF6">
                    <w:rPr>
                      <w:rFonts w:cstheme="minorHAnsi"/>
                      <w:sz w:val="20"/>
                      <w:szCs w:val="20"/>
                    </w:rPr>
                    <w:t>[</w:t>
                  </w:r>
                  <w:r w:rsidR="00800B8C">
                    <w:rPr>
                      <w:rFonts w:cstheme="minorHAnsi"/>
                      <w:sz w:val="20"/>
                      <w:szCs w:val="20"/>
                    </w:rPr>
                    <w:t xml:space="preserve">E.g. </w:t>
                  </w:r>
                  <w:r w:rsidRPr="000E3EF6">
                    <w:rPr>
                      <w:rFonts w:cstheme="minorHAnsi"/>
                      <w:sz w:val="20"/>
                      <w:szCs w:val="20"/>
                    </w:rPr>
                    <w:t>An audit manager</w:t>
                  </w:r>
                  <w:r w:rsidR="00D407EE">
                    <w:rPr>
                      <w:rFonts w:cstheme="minorHAnsi"/>
                      <w:sz w:val="20"/>
                      <w:szCs w:val="20"/>
                    </w:rPr>
                    <w:t xml:space="preserve"> had</w:t>
                  </w:r>
                  <w:r w:rsidRPr="000E3EF6">
                    <w:rPr>
                      <w:rFonts w:cstheme="minorHAnsi"/>
                      <w:sz w:val="20"/>
                      <w:szCs w:val="20"/>
                    </w:rPr>
                    <w:t xml:space="preserve"> </w:t>
                  </w:r>
                  <w:r w:rsidR="00D407EE">
                    <w:rPr>
                      <w:rFonts w:cstheme="minorHAnsi"/>
                      <w:sz w:val="20"/>
                      <w:szCs w:val="20"/>
                    </w:rPr>
                    <w:t>gone</w:t>
                  </w:r>
                  <w:r w:rsidRPr="000E3EF6">
                    <w:rPr>
                      <w:rFonts w:cstheme="minorHAnsi"/>
                      <w:sz w:val="20"/>
                      <w:szCs w:val="20"/>
                    </w:rPr>
                    <w:t xml:space="preserve"> for an interview with an audit client for the position of a finance manager before the audit report was finalised. The firm had removed the individual from the audit team and subjected his work performed to an additional layer of review by the firm’s quality assurance team prior to sign-off. The firm had ascertained that the audit work had not been compromised. The firm had also issued a stern notification letter to the audit manager.]</w:t>
                  </w:r>
                </w:p>
                <w:p w:rsidR="00CC158F" w:rsidRPr="000E3EF6" w:rsidRDefault="00CC158F" w:rsidP="00CC158F">
                  <w:pPr>
                    <w:jc w:val="both"/>
                    <w:rPr>
                      <w:rFonts w:cstheme="minorHAnsi"/>
                      <w:sz w:val="20"/>
                      <w:szCs w:val="20"/>
                    </w:rPr>
                  </w:pPr>
                </w:p>
              </w:tc>
            </w:tr>
          </w:tbl>
          <w:p w:rsidR="000E3EF6" w:rsidRDefault="000E3EF6" w:rsidP="000E3EF6">
            <w:pPr>
              <w:jc w:val="both"/>
              <w:rPr>
                <w:rFonts w:cstheme="minorHAnsi"/>
                <w:b/>
                <w:sz w:val="20"/>
                <w:szCs w:val="20"/>
              </w:rPr>
            </w:pPr>
            <w:r w:rsidRPr="000E3EF6">
              <w:rPr>
                <w:rFonts w:cstheme="minorHAnsi"/>
                <w:b/>
                <w:sz w:val="20"/>
                <w:szCs w:val="20"/>
              </w:rPr>
              <w:t>[Firms can include relevant narratives/commentaries (e.g. scope of independence compliance testing)]</w:t>
            </w:r>
          </w:p>
          <w:p w:rsidR="00071167" w:rsidRDefault="00071167" w:rsidP="000E3EF6">
            <w:pPr>
              <w:jc w:val="both"/>
              <w:rPr>
                <w:rFonts w:cstheme="minorHAnsi"/>
                <w:b/>
                <w:sz w:val="20"/>
                <w:szCs w:val="20"/>
              </w:rPr>
            </w:pPr>
          </w:p>
          <w:p w:rsidR="000E3EF6" w:rsidRPr="000E3EF6" w:rsidRDefault="000E3EF6" w:rsidP="000E3EF6">
            <w:pPr>
              <w:rPr>
                <w:b/>
                <w:sz w:val="20"/>
                <w:szCs w:val="20"/>
                <w:u w:val="single"/>
              </w:rPr>
            </w:pPr>
            <w:r w:rsidRPr="000E3EF6">
              <w:rPr>
                <w:b/>
                <w:sz w:val="20"/>
                <w:szCs w:val="20"/>
                <w:u w:val="single"/>
              </w:rPr>
              <w:t>Engagement Level (Compliance by Audit Team Members)</w:t>
            </w:r>
          </w:p>
          <w:p w:rsidR="000E3EF6" w:rsidRPr="000E3EF6" w:rsidRDefault="000E3EF6" w:rsidP="000E3EF6">
            <w:pPr>
              <w:jc w:val="both"/>
              <w:rPr>
                <w:rFonts w:cstheme="minorHAnsi"/>
                <w:sz w:val="20"/>
                <w:szCs w:val="20"/>
              </w:rPr>
            </w:pPr>
            <w:r w:rsidRPr="000E3EF6">
              <w:rPr>
                <w:rFonts w:cstheme="minorHAnsi"/>
                <w:sz w:val="20"/>
                <w:szCs w:val="20"/>
              </w:rPr>
              <w:t>[</w:t>
            </w:r>
            <w:r w:rsidR="00D407EE">
              <w:rPr>
                <w:rFonts w:cstheme="minorHAnsi"/>
                <w:sz w:val="20"/>
                <w:szCs w:val="20"/>
              </w:rPr>
              <w:t xml:space="preserve">E.g. </w:t>
            </w:r>
            <w:r w:rsidRPr="000E3EF6">
              <w:rPr>
                <w:rFonts w:cstheme="minorHAnsi"/>
                <w:sz w:val="20"/>
                <w:szCs w:val="20"/>
              </w:rPr>
              <w:t>One audit manager and two</w:t>
            </w:r>
            <w:r w:rsidRPr="000E3EF6">
              <w:rPr>
                <w:rFonts w:cstheme="minorHAnsi"/>
                <w:b/>
                <w:sz w:val="20"/>
                <w:szCs w:val="20"/>
              </w:rPr>
              <w:t xml:space="preserve"> </w:t>
            </w:r>
            <w:r w:rsidRPr="000E3EF6">
              <w:rPr>
                <w:rFonts w:cstheme="minorHAnsi"/>
                <w:sz w:val="20"/>
                <w:szCs w:val="20"/>
              </w:rPr>
              <w:t>professional staff</w:t>
            </w:r>
            <w:r w:rsidRPr="000E3EF6">
              <w:rPr>
                <w:rFonts w:cstheme="minorHAnsi"/>
                <w:b/>
                <w:sz w:val="20"/>
                <w:szCs w:val="20"/>
              </w:rPr>
              <w:t xml:space="preserve"> </w:t>
            </w:r>
            <w:r w:rsidRPr="000E3EF6">
              <w:rPr>
                <w:rFonts w:cstheme="minorHAnsi"/>
                <w:sz w:val="20"/>
                <w:szCs w:val="20"/>
              </w:rPr>
              <w:t>of the audit team were subjected to the</w:t>
            </w:r>
            <w:r w:rsidR="0026753A">
              <w:rPr>
                <w:rFonts w:cstheme="minorHAnsi"/>
                <w:sz w:val="20"/>
                <w:szCs w:val="20"/>
              </w:rPr>
              <w:t xml:space="preserve"> audit</w:t>
            </w:r>
            <w:r w:rsidRPr="000E3EF6">
              <w:rPr>
                <w:rFonts w:cstheme="minorHAnsi"/>
                <w:sz w:val="20"/>
                <w:szCs w:val="20"/>
              </w:rPr>
              <w:t xml:space="preserve"> firm’s staff independence testing in 20X5. No breaches were detected.]</w:t>
            </w:r>
          </w:p>
          <w:p w:rsidR="00E51F0E" w:rsidRDefault="000E3EF6" w:rsidP="009B66E4">
            <w:pPr>
              <w:jc w:val="both"/>
              <w:rPr>
                <w:rFonts w:cstheme="minorHAnsi"/>
                <w:b/>
                <w:sz w:val="20"/>
                <w:szCs w:val="20"/>
              </w:rPr>
            </w:pPr>
            <w:r w:rsidRPr="000E3EF6">
              <w:rPr>
                <w:rFonts w:cstheme="minorHAnsi"/>
                <w:b/>
                <w:sz w:val="20"/>
                <w:szCs w:val="20"/>
              </w:rPr>
              <w:t>[Firms can include r</w:t>
            </w:r>
            <w:r w:rsidR="002E583D">
              <w:rPr>
                <w:rFonts w:cstheme="minorHAnsi"/>
                <w:b/>
                <w:sz w:val="20"/>
                <w:szCs w:val="20"/>
              </w:rPr>
              <w:t>elevant narratives/commentaries]</w:t>
            </w:r>
          </w:p>
          <w:p w:rsidR="0026753A" w:rsidRPr="002E583D" w:rsidRDefault="0026753A" w:rsidP="009B66E4">
            <w:pPr>
              <w:jc w:val="both"/>
              <w:rPr>
                <w:rFonts w:cstheme="minorHAnsi"/>
                <w:b/>
                <w:sz w:val="20"/>
                <w:szCs w:val="20"/>
              </w:rPr>
            </w:pPr>
          </w:p>
        </w:tc>
      </w:tr>
      <w:tr w:rsidR="00A17E0F" w:rsidRPr="004B0E4B"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CC158F" w:rsidRDefault="00E51F0E" w:rsidP="003677AC">
            <w:pPr>
              <w:ind w:left="284" w:hanging="284"/>
              <w:rPr>
                <w:sz w:val="20"/>
              </w:rPr>
            </w:pPr>
            <w:r>
              <w:rPr>
                <w:rFonts w:cstheme="minorHAnsi"/>
                <w:b/>
                <w:sz w:val="20"/>
                <w:szCs w:val="20"/>
              </w:rPr>
              <w:lastRenderedPageBreak/>
              <w:t>6</w:t>
            </w:r>
            <w:r w:rsidR="00ED690F" w:rsidRPr="008C44E4">
              <w:rPr>
                <w:rFonts w:cstheme="minorHAnsi"/>
                <w:b/>
                <w:sz w:val="20"/>
                <w:szCs w:val="20"/>
              </w:rPr>
              <w:t>.</w:t>
            </w:r>
            <w:r w:rsidR="00ED690F" w:rsidRPr="008C44E4">
              <w:rPr>
                <w:rFonts w:cstheme="minorHAnsi"/>
                <w:b/>
                <w:sz w:val="20"/>
                <w:szCs w:val="20"/>
              </w:rPr>
              <w:tab/>
              <w:t>Quality Control</w:t>
            </w:r>
          </w:p>
          <w:p w:rsidR="00ED690F" w:rsidRPr="008C44E4" w:rsidRDefault="00C65773" w:rsidP="00C65773">
            <w:pPr>
              <w:jc w:val="center"/>
              <w:rPr>
                <w:rFonts w:cstheme="minorHAnsi"/>
                <w:b/>
                <w:sz w:val="20"/>
                <w:szCs w:val="20"/>
              </w:rPr>
            </w:pPr>
            <w:r w:rsidRPr="00B87935">
              <w:rPr>
                <w:rFonts w:ascii="Arial" w:eastAsia="Arial" w:hAnsi="Arial" w:cs="Arial"/>
                <w:noProof/>
                <w:lang w:eastAsia="en-SG"/>
              </w:rPr>
              <w:drawing>
                <wp:inline distT="0" distB="0" distL="0" distR="0" wp14:anchorId="6458798F" wp14:editId="313C57D7">
                  <wp:extent cx="291880" cy="269371"/>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tcPr>
          <w:tbl>
            <w:tblPr>
              <w:tblStyle w:val="TableGrid"/>
              <w:tblW w:w="0" w:type="auto"/>
              <w:tblLook w:val="04A0" w:firstRow="1" w:lastRow="0" w:firstColumn="1" w:lastColumn="0" w:noHBand="0" w:noVBand="1"/>
            </w:tblPr>
            <w:tblGrid>
              <w:gridCol w:w="2707"/>
              <w:gridCol w:w="1166"/>
              <w:gridCol w:w="1180"/>
              <w:gridCol w:w="1166"/>
              <w:gridCol w:w="1180"/>
            </w:tblGrid>
            <w:tr w:rsidR="00A17E0F" w:rsidRPr="00960468" w:rsidTr="00354291">
              <w:tc>
                <w:tcPr>
                  <w:tcW w:w="2892" w:type="dxa"/>
                  <w:vMerge w:val="restart"/>
                  <w:shd w:val="clear" w:color="auto" w:fill="D9D9D9" w:themeFill="background1" w:themeFillShade="D9"/>
                </w:tcPr>
                <w:p w:rsidR="00ED690F" w:rsidRPr="008C44E4" w:rsidRDefault="00ED690F" w:rsidP="003677AC">
                  <w:pPr>
                    <w:rPr>
                      <w:rFonts w:cstheme="minorHAnsi"/>
                      <w:b/>
                      <w:sz w:val="20"/>
                      <w:szCs w:val="20"/>
                    </w:rPr>
                  </w:pPr>
                  <w:r>
                    <w:rPr>
                      <w:rFonts w:cstheme="minorHAnsi"/>
                      <w:b/>
                      <w:sz w:val="20"/>
                      <w:szCs w:val="20"/>
                    </w:rPr>
                    <w:t>Quality Control</w:t>
                  </w:r>
                  <w:r w:rsidRPr="008C44E4">
                    <w:rPr>
                      <w:rFonts w:cstheme="minorHAnsi"/>
                      <w:b/>
                      <w:sz w:val="20"/>
                      <w:szCs w:val="20"/>
                    </w:rPr>
                    <w:t xml:space="preserve"> Functions (</w:t>
                  </w:r>
                  <w:r>
                    <w:rPr>
                      <w:rFonts w:cstheme="minorHAnsi"/>
                      <w:b/>
                      <w:sz w:val="20"/>
                      <w:szCs w:val="20"/>
                    </w:rPr>
                    <w:t>QC</w:t>
                  </w:r>
                  <w:r w:rsidRPr="008C44E4">
                    <w:rPr>
                      <w:rFonts w:cstheme="minorHAnsi"/>
                      <w:b/>
                      <w:sz w:val="20"/>
                      <w:szCs w:val="20"/>
                    </w:rPr>
                    <w:t>F)</w:t>
                  </w:r>
                </w:p>
              </w:tc>
              <w:tc>
                <w:tcPr>
                  <w:tcW w:w="2396" w:type="dxa"/>
                  <w:gridSpan w:val="2"/>
                  <w:shd w:val="clear" w:color="auto" w:fill="D9D9D9" w:themeFill="background1" w:themeFillShade="D9"/>
                </w:tcPr>
                <w:p w:rsidR="00D407EE"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b/>
                      <w:sz w:val="20"/>
                      <w:szCs w:val="20"/>
                    </w:rPr>
                  </w:pPr>
                  <w:r w:rsidRPr="008C44E4">
                    <w:rPr>
                      <w:rFonts w:cstheme="minorHAnsi"/>
                      <w:b/>
                      <w:sz w:val="20"/>
                      <w:szCs w:val="20"/>
                    </w:rPr>
                    <w:t>30 Sep 20X</w:t>
                  </w:r>
                  <w:r>
                    <w:rPr>
                      <w:rFonts w:cstheme="minorHAnsi"/>
                      <w:b/>
                      <w:sz w:val="20"/>
                      <w:szCs w:val="20"/>
                    </w:rPr>
                    <w:t>5</w:t>
                  </w:r>
                </w:p>
              </w:tc>
              <w:tc>
                <w:tcPr>
                  <w:tcW w:w="2396" w:type="dxa"/>
                  <w:gridSpan w:val="2"/>
                  <w:shd w:val="clear" w:color="auto" w:fill="D9D9D9" w:themeFill="background1" w:themeFillShade="D9"/>
                </w:tcPr>
                <w:p w:rsidR="00D407EE"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b/>
                      <w:sz w:val="20"/>
                      <w:szCs w:val="20"/>
                    </w:rPr>
                  </w:pPr>
                  <w:r w:rsidRPr="008C44E4">
                    <w:rPr>
                      <w:rFonts w:cstheme="minorHAnsi"/>
                      <w:b/>
                      <w:sz w:val="20"/>
                      <w:szCs w:val="20"/>
                    </w:rPr>
                    <w:t>30 Sep 20X</w:t>
                  </w:r>
                  <w:r>
                    <w:rPr>
                      <w:rFonts w:cstheme="minorHAnsi"/>
                      <w:b/>
                      <w:sz w:val="20"/>
                      <w:szCs w:val="20"/>
                    </w:rPr>
                    <w:t>4</w:t>
                  </w:r>
                </w:p>
              </w:tc>
            </w:tr>
            <w:tr w:rsidR="00A17E0F" w:rsidRPr="00960468" w:rsidTr="00354291">
              <w:tc>
                <w:tcPr>
                  <w:tcW w:w="2892" w:type="dxa"/>
                  <w:vMerge/>
                  <w:shd w:val="clear" w:color="auto" w:fill="D9D9D9" w:themeFill="background1" w:themeFillShade="D9"/>
                </w:tcPr>
                <w:p w:rsidR="00ED690F" w:rsidRPr="008C44E4" w:rsidRDefault="00ED690F" w:rsidP="003677AC">
                  <w:pPr>
                    <w:rPr>
                      <w:rFonts w:cstheme="minorHAnsi"/>
                      <w:sz w:val="20"/>
                      <w:szCs w:val="20"/>
                    </w:rPr>
                  </w:pPr>
                </w:p>
              </w:tc>
              <w:tc>
                <w:tcPr>
                  <w:tcW w:w="1198" w:type="dxa"/>
                  <w:shd w:val="clear" w:color="auto" w:fill="D9D9D9" w:themeFill="background1" w:themeFillShade="D9"/>
                </w:tcPr>
                <w:p w:rsidR="00ED690F" w:rsidRPr="00CC158F" w:rsidRDefault="00ED690F" w:rsidP="003677AC">
                  <w:pPr>
                    <w:jc w:val="center"/>
                    <w:rPr>
                      <w:b/>
                      <w:sz w:val="20"/>
                    </w:rPr>
                  </w:pPr>
                  <w:r w:rsidRPr="008C44E4">
                    <w:rPr>
                      <w:rFonts w:cstheme="minorHAnsi"/>
                      <w:b/>
                      <w:sz w:val="20"/>
                      <w:szCs w:val="20"/>
                    </w:rPr>
                    <w:t>Partner</w:t>
                  </w:r>
                  <w:r w:rsidR="0026753A">
                    <w:rPr>
                      <w:rFonts w:cstheme="minorHAnsi"/>
                      <w:b/>
                      <w:sz w:val="20"/>
                      <w:szCs w:val="20"/>
                    </w:rPr>
                    <w:t>s</w:t>
                  </w:r>
                </w:p>
              </w:tc>
              <w:tc>
                <w:tcPr>
                  <w:tcW w:w="1198" w:type="dxa"/>
                  <w:shd w:val="clear" w:color="auto" w:fill="D9D9D9" w:themeFill="background1" w:themeFillShade="D9"/>
                </w:tcPr>
                <w:p w:rsidR="00ED690F" w:rsidRPr="00CC158F" w:rsidRDefault="00ED690F" w:rsidP="003677AC">
                  <w:pPr>
                    <w:jc w:val="center"/>
                    <w:rPr>
                      <w:b/>
                      <w:sz w:val="20"/>
                    </w:rPr>
                  </w:pPr>
                  <w:r w:rsidRPr="008C44E4">
                    <w:rPr>
                      <w:rFonts w:cstheme="minorHAnsi"/>
                      <w:b/>
                      <w:sz w:val="20"/>
                      <w:szCs w:val="20"/>
                    </w:rPr>
                    <w:t>Manager</w:t>
                  </w:r>
                  <w:r w:rsidR="0026753A">
                    <w:rPr>
                      <w:rFonts w:cstheme="minorHAnsi"/>
                      <w:b/>
                      <w:sz w:val="20"/>
                      <w:szCs w:val="20"/>
                    </w:rPr>
                    <w:t>s</w:t>
                  </w:r>
                </w:p>
              </w:tc>
              <w:tc>
                <w:tcPr>
                  <w:tcW w:w="1198"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Partner</w:t>
                  </w:r>
                  <w:r w:rsidR="0026753A">
                    <w:rPr>
                      <w:rFonts w:cstheme="minorHAnsi"/>
                      <w:b/>
                      <w:sz w:val="20"/>
                      <w:szCs w:val="20"/>
                    </w:rPr>
                    <w:t>s</w:t>
                  </w:r>
                  <w:r w:rsidRPr="008C44E4">
                    <w:rPr>
                      <w:rFonts w:cstheme="minorHAnsi"/>
                      <w:b/>
                      <w:sz w:val="20"/>
                      <w:szCs w:val="20"/>
                    </w:rPr>
                    <w:t xml:space="preserve"> </w:t>
                  </w:r>
                </w:p>
              </w:tc>
              <w:tc>
                <w:tcPr>
                  <w:tcW w:w="1198"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Manager</w:t>
                  </w:r>
                  <w:r w:rsidR="0026753A">
                    <w:rPr>
                      <w:rFonts w:cstheme="minorHAnsi"/>
                      <w:b/>
                      <w:sz w:val="20"/>
                      <w:szCs w:val="20"/>
                    </w:rPr>
                    <w:t>s</w:t>
                  </w:r>
                </w:p>
              </w:tc>
            </w:tr>
            <w:tr w:rsidR="00ED690F" w:rsidRPr="00960468" w:rsidTr="00354291">
              <w:tc>
                <w:tcPr>
                  <w:tcW w:w="2892" w:type="dxa"/>
                </w:tcPr>
                <w:p w:rsidR="00ED690F" w:rsidRPr="008C44E4" w:rsidRDefault="00ED690F" w:rsidP="003677AC">
                  <w:pPr>
                    <w:rPr>
                      <w:rFonts w:cstheme="minorHAnsi"/>
                      <w:sz w:val="20"/>
                      <w:szCs w:val="20"/>
                    </w:rPr>
                  </w:pPr>
                  <w:r w:rsidRPr="008C44E4">
                    <w:rPr>
                      <w:rFonts w:cstheme="minorHAnsi"/>
                      <w:sz w:val="20"/>
                      <w:szCs w:val="20"/>
                    </w:rPr>
                    <w:t>Risk Management</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[0.6]</w:t>
                  </w:r>
                </w:p>
              </w:tc>
              <w:tc>
                <w:tcPr>
                  <w:tcW w:w="1198" w:type="dxa"/>
                </w:tcPr>
                <w:p w:rsidR="00ED690F" w:rsidRPr="008C44E4" w:rsidRDefault="0026753A"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[3.3]</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[0.5]</w:t>
                  </w:r>
                </w:p>
              </w:tc>
              <w:tc>
                <w:tcPr>
                  <w:tcW w:w="1198" w:type="dxa"/>
                </w:tcPr>
                <w:p w:rsidR="00ED690F" w:rsidRPr="008C44E4" w:rsidRDefault="00D407EE"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[3.0]</w:t>
                  </w:r>
                </w:p>
              </w:tc>
            </w:tr>
            <w:tr w:rsidR="00ED690F" w:rsidRPr="00960468" w:rsidTr="00CC158F">
              <w:tc>
                <w:tcPr>
                  <w:tcW w:w="2892" w:type="dxa"/>
                </w:tcPr>
                <w:p w:rsidR="00ED690F" w:rsidRPr="008C44E4" w:rsidRDefault="00ED690F" w:rsidP="003677AC">
                  <w:pPr>
                    <w:rPr>
                      <w:rFonts w:cstheme="minorHAnsi"/>
                      <w:sz w:val="20"/>
                      <w:szCs w:val="20"/>
                    </w:rPr>
                  </w:pPr>
                  <w:r w:rsidRPr="008C44E4">
                    <w:rPr>
                      <w:rFonts w:cstheme="minorHAnsi"/>
                      <w:sz w:val="20"/>
                      <w:szCs w:val="20"/>
                    </w:rPr>
                    <w:t>Training</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[0.5]</w:t>
                  </w:r>
                </w:p>
              </w:tc>
              <w:tc>
                <w:tcPr>
                  <w:tcW w:w="1198" w:type="dxa"/>
                </w:tcPr>
                <w:p w:rsidR="00ED690F" w:rsidRPr="008C44E4" w:rsidRDefault="0026753A"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[6.0]</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[0.2]</w:t>
                  </w:r>
                </w:p>
              </w:tc>
              <w:tc>
                <w:tcPr>
                  <w:tcW w:w="1198" w:type="dxa"/>
                </w:tcPr>
                <w:p w:rsidR="00ED690F" w:rsidRPr="008C44E4" w:rsidRDefault="00D407EE"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[7.1]</w:t>
                  </w:r>
                </w:p>
              </w:tc>
            </w:tr>
            <w:tr w:rsidR="00ED690F" w:rsidRPr="00960468" w:rsidTr="00354291">
              <w:tc>
                <w:tcPr>
                  <w:tcW w:w="2892" w:type="dxa"/>
                </w:tcPr>
                <w:p w:rsidR="00ED690F" w:rsidRPr="008C44E4" w:rsidRDefault="00ED690F" w:rsidP="003677AC">
                  <w:pPr>
                    <w:rPr>
                      <w:rFonts w:cstheme="minorHAnsi"/>
                      <w:sz w:val="20"/>
                      <w:szCs w:val="20"/>
                    </w:rPr>
                  </w:pPr>
                  <w:r w:rsidRPr="008C44E4">
                    <w:rPr>
                      <w:rFonts w:cstheme="minorHAnsi"/>
                      <w:sz w:val="20"/>
                      <w:szCs w:val="20"/>
                    </w:rPr>
                    <w:t>Quality Assurance</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[0.7]</w:t>
                  </w:r>
                </w:p>
              </w:tc>
              <w:tc>
                <w:tcPr>
                  <w:tcW w:w="1198" w:type="dxa"/>
                </w:tcPr>
                <w:p w:rsidR="00ED690F" w:rsidRPr="008C44E4" w:rsidRDefault="0026753A"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[5.6]</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[0.7]</w:t>
                  </w:r>
                </w:p>
              </w:tc>
              <w:tc>
                <w:tcPr>
                  <w:tcW w:w="1198" w:type="dxa"/>
                </w:tcPr>
                <w:p w:rsidR="00ED690F" w:rsidRPr="008C44E4" w:rsidRDefault="00D407EE"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[6.1]</w:t>
                  </w:r>
                </w:p>
              </w:tc>
            </w:tr>
            <w:tr w:rsidR="00ED690F" w:rsidRPr="00960468" w:rsidTr="00354291">
              <w:tc>
                <w:tcPr>
                  <w:tcW w:w="2892" w:type="dxa"/>
                </w:tcPr>
                <w:p w:rsidR="00ED690F" w:rsidRPr="008C44E4" w:rsidRDefault="00D407EE" w:rsidP="00D407EE">
                  <w:pPr>
                    <w:rPr>
                      <w:rFonts w:cstheme="minorHAnsi"/>
                      <w:sz w:val="20"/>
                      <w:szCs w:val="20"/>
                    </w:rPr>
                  </w:pPr>
                  <w:r>
                    <w:rPr>
                      <w:rFonts w:cstheme="minorHAnsi"/>
                      <w:sz w:val="20"/>
                      <w:szCs w:val="20"/>
                    </w:rPr>
                    <w:t>Technical</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[0.5]</w:t>
                  </w:r>
                </w:p>
              </w:tc>
              <w:tc>
                <w:tcPr>
                  <w:tcW w:w="1198" w:type="dxa"/>
                </w:tcPr>
                <w:p w:rsidR="00ED690F" w:rsidRPr="008C44E4" w:rsidRDefault="0026753A"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[7.5]</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[0.4]</w:t>
                  </w:r>
                </w:p>
              </w:tc>
              <w:tc>
                <w:tcPr>
                  <w:tcW w:w="1198" w:type="dxa"/>
                </w:tcPr>
                <w:p w:rsidR="00ED690F" w:rsidRPr="008C44E4" w:rsidRDefault="00D407EE" w:rsidP="003677AC">
                  <w:pPr>
                    <w:jc w:val="center"/>
                    <w:rPr>
                      <w:rFonts w:cstheme="minorHAnsi"/>
                      <w:sz w:val="20"/>
                      <w:szCs w:val="20"/>
                    </w:rPr>
                  </w:pPr>
                  <w:r>
                    <w:rPr>
                      <w:rFonts w:cstheme="minorHAnsi"/>
                      <w:sz w:val="20"/>
                      <w:szCs w:val="20"/>
                    </w:rPr>
                    <w:t xml:space="preserve"> </w:t>
                  </w:r>
                  <w:r w:rsidR="00ED690F" w:rsidRPr="008C44E4">
                    <w:rPr>
                      <w:rFonts w:cstheme="minorHAnsi"/>
                      <w:sz w:val="20"/>
                      <w:szCs w:val="20"/>
                    </w:rPr>
                    <w:t>[7.4]</w:t>
                  </w:r>
                </w:p>
              </w:tc>
            </w:tr>
            <w:tr w:rsidR="00ED690F" w:rsidRPr="00960468" w:rsidTr="00354291">
              <w:tc>
                <w:tcPr>
                  <w:tcW w:w="2892" w:type="dxa"/>
                </w:tcPr>
                <w:p w:rsidR="00ED690F" w:rsidRPr="008C44E4" w:rsidRDefault="00ED690F" w:rsidP="003677AC">
                  <w:pPr>
                    <w:rPr>
                      <w:rFonts w:cstheme="minorHAnsi"/>
                      <w:sz w:val="20"/>
                      <w:szCs w:val="20"/>
                    </w:rPr>
                  </w:pPr>
                  <w:r w:rsidRPr="008C44E4">
                    <w:rPr>
                      <w:rFonts w:cstheme="minorHAnsi"/>
                      <w:sz w:val="20"/>
                      <w:szCs w:val="20"/>
                    </w:rPr>
                    <w:t xml:space="preserve">Total Headcount </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[2.3]</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[22.4]</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[1.9]</w:t>
                  </w:r>
                </w:p>
              </w:tc>
              <w:tc>
                <w:tcPr>
                  <w:tcW w:w="1198" w:type="dxa"/>
                </w:tcPr>
                <w:p w:rsidR="00ED690F" w:rsidRPr="008C44E4" w:rsidRDefault="00ED690F" w:rsidP="003677AC">
                  <w:pPr>
                    <w:jc w:val="center"/>
                    <w:rPr>
                      <w:rFonts w:cstheme="minorHAnsi"/>
                      <w:sz w:val="20"/>
                      <w:szCs w:val="20"/>
                    </w:rPr>
                  </w:pPr>
                  <w:r w:rsidRPr="008C44E4">
                    <w:rPr>
                      <w:rFonts w:cstheme="minorHAnsi"/>
                      <w:sz w:val="20"/>
                      <w:szCs w:val="20"/>
                    </w:rPr>
                    <w:t>[23.6]</w:t>
                  </w:r>
                </w:p>
              </w:tc>
            </w:tr>
          </w:tbl>
          <w:p w:rsidR="00ED690F" w:rsidRPr="008C44E4" w:rsidRDefault="00ED690F" w:rsidP="003677AC">
            <w:pPr>
              <w:rPr>
                <w:rFonts w:cstheme="minorHAnsi"/>
                <w:sz w:val="20"/>
                <w:szCs w:val="20"/>
              </w:rPr>
            </w:pPr>
          </w:p>
          <w:tbl>
            <w:tblPr>
              <w:tblStyle w:val="TableGrid"/>
              <w:tblW w:w="0" w:type="auto"/>
              <w:tblLook w:val="04A0" w:firstRow="1" w:lastRow="0" w:firstColumn="1" w:lastColumn="0" w:noHBand="0" w:noVBand="1"/>
            </w:tblPr>
            <w:tblGrid>
              <w:gridCol w:w="3429"/>
              <w:gridCol w:w="1985"/>
              <w:gridCol w:w="1985"/>
            </w:tblGrid>
            <w:tr w:rsidR="00ED690F" w:rsidRPr="00960468" w:rsidTr="00354291">
              <w:trPr>
                <w:trHeight w:val="609"/>
              </w:trPr>
              <w:tc>
                <w:tcPr>
                  <w:tcW w:w="3576" w:type="dxa"/>
                  <w:shd w:val="clear" w:color="auto" w:fill="D9D9D9" w:themeFill="background1" w:themeFillShade="D9"/>
                </w:tcPr>
                <w:p w:rsidR="00ED690F" w:rsidRPr="008C44E4" w:rsidRDefault="00ED690F" w:rsidP="003677AC">
                  <w:pPr>
                    <w:rPr>
                      <w:rFonts w:cstheme="minorHAnsi"/>
                      <w:b/>
                      <w:sz w:val="20"/>
                      <w:szCs w:val="20"/>
                    </w:rPr>
                  </w:pPr>
                  <w:r w:rsidRPr="008C44E4">
                    <w:rPr>
                      <w:rFonts w:cstheme="minorHAnsi"/>
                      <w:b/>
                      <w:sz w:val="20"/>
                      <w:szCs w:val="20"/>
                    </w:rPr>
                    <w:t>Ratio of:</w:t>
                  </w:r>
                </w:p>
              </w:tc>
              <w:tc>
                <w:tcPr>
                  <w:tcW w:w="2054"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sz w:val="20"/>
                      <w:szCs w:val="20"/>
                    </w:rPr>
                  </w:pPr>
                  <w:r w:rsidRPr="008C44E4">
                    <w:rPr>
                      <w:rFonts w:cstheme="minorHAnsi"/>
                      <w:b/>
                      <w:sz w:val="20"/>
                      <w:szCs w:val="20"/>
                    </w:rPr>
                    <w:t>30 Sep 20X</w:t>
                  </w:r>
                  <w:r>
                    <w:rPr>
                      <w:rFonts w:cstheme="minorHAnsi"/>
                      <w:b/>
                      <w:sz w:val="20"/>
                      <w:szCs w:val="20"/>
                    </w:rPr>
                    <w:t>5</w:t>
                  </w:r>
                  <w:r w:rsidRPr="008C44E4">
                    <w:rPr>
                      <w:rFonts w:cstheme="minorHAnsi"/>
                      <w:sz w:val="20"/>
                      <w:szCs w:val="20"/>
                    </w:rPr>
                    <w:t xml:space="preserve"> </w:t>
                  </w:r>
                </w:p>
              </w:tc>
              <w:tc>
                <w:tcPr>
                  <w:tcW w:w="2054"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b/>
                      <w:sz w:val="20"/>
                      <w:szCs w:val="20"/>
                    </w:rPr>
                  </w:pPr>
                  <w:r w:rsidRPr="008C44E4">
                    <w:rPr>
                      <w:rFonts w:cstheme="minorHAnsi"/>
                      <w:b/>
                      <w:sz w:val="20"/>
                      <w:szCs w:val="20"/>
                    </w:rPr>
                    <w:t>30 Sep 20X</w:t>
                  </w:r>
                  <w:r>
                    <w:rPr>
                      <w:rFonts w:cstheme="minorHAnsi"/>
                      <w:b/>
                      <w:sz w:val="20"/>
                      <w:szCs w:val="20"/>
                    </w:rPr>
                    <w:t>4</w:t>
                  </w:r>
                </w:p>
              </w:tc>
            </w:tr>
            <w:tr w:rsidR="00ED690F" w:rsidRPr="00960468" w:rsidTr="00354291">
              <w:tc>
                <w:tcPr>
                  <w:tcW w:w="3576" w:type="dxa"/>
                </w:tcPr>
                <w:p w:rsidR="00ED690F" w:rsidRPr="008C44E4" w:rsidRDefault="00ED690F" w:rsidP="003677AC">
                  <w:pPr>
                    <w:rPr>
                      <w:rFonts w:cstheme="minorHAnsi"/>
                      <w:sz w:val="20"/>
                      <w:szCs w:val="20"/>
                    </w:rPr>
                  </w:pPr>
                  <w:r>
                    <w:rPr>
                      <w:rFonts w:cstheme="minorHAnsi"/>
                      <w:sz w:val="20"/>
                      <w:szCs w:val="20"/>
                    </w:rPr>
                    <w:t>QC</w:t>
                  </w:r>
                  <w:r w:rsidRPr="008C44E4">
                    <w:rPr>
                      <w:rFonts w:cstheme="minorHAnsi"/>
                      <w:sz w:val="20"/>
                      <w:szCs w:val="20"/>
                    </w:rPr>
                    <w:t>F Partners to Total Audit Partners</w:t>
                  </w:r>
                </w:p>
              </w:tc>
              <w:tc>
                <w:tcPr>
                  <w:tcW w:w="2054" w:type="dxa"/>
                </w:tcPr>
                <w:p w:rsidR="00ED690F" w:rsidRPr="008C44E4" w:rsidRDefault="00ED690F" w:rsidP="003677AC">
                  <w:pPr>
                    <w:jc w:val="center"/>
                    <w:rPr>
                      <w:rFonts w:cstheme="minorHAnsi"/>
                      <w:sz w:val="20"/>
                      <w:szCs w:val="20"/>
                    </w:rPr>
                  </w:pPr>
                  <w:r w:rsidRPr="008C44E4">
                    <w:rPr>
                      <w:rFonts w:cstheme="minorHAnsi"/>
                      <w:sz w:val="20"/>
                      <w:szCs w:val="20"/>
                    </w:rPr>
                    <w:t>[1</w:t>
                  </w:r>
                  <w:r>
                    <w:rPr>
                      <w:rFonts w:cstheme="minorHAnsi"/>
                      <w:sz w:val="20"/>
                      <w:szCs w:val="20"/>
                    </w:rPr>
                    <w:t xml:space="preserve"> </w:t>
                  </w:r>
                  <w:r w:rsidRPr="008C44E4">
                    <w:rPr>
                      <w:rFonts w:cstheme="minorHAnsi"/>
                      <w:sz w:val="20"/>
                      <w:szCs w:val="20"/>
                    </w:rPr>
                    <w:t>:</w:t>
                  </w:r>
                  <w:r>
                    <w:rPr>
                      <w:rFonts w:cstheme="minorHAnsi"/>
                      <w:sz w:val="20"/>
                      <w:szCs w:val="20"/>
                    </w:rPr>
                    <w:t xml:space="preserve"> </w:t>
                  </w:r>
                  <w:r w:rsidRPr="008C44E4">
                    <w:rPr>
                      <w:rFonts w:cstheme="minorHAnsi"/>
                      <w:sz w:val="20"/>
                      <w:szCs w:val="20"/>
                    </w:rPr>
                    <w:t>12]</w:t>
                  </w:r>
                </w:p>
              </w:tc>
              <w:tc>
                <w:tcPr>
                  <w:tcW w:w="2054" w:type="dxa"/>
                </w:tcPr>
                <w:p w:rsidR="00ED690F" w:rsidRPr="008C44E4" w:rsidRDefault="00ED690F" w:rsidP="003677AC">
                  <w:pPr>
                    <w:jc w:val="center"/>
                    <w:rPr>
                      <w:rFonts w:cstheme="minorHAnsi"/>
                      <w:sz w:val="20"/>
                      <w:szCs w:val="20"/>
                    </w:rPr>
                  </w:pPr>
                  <w:r w:rsidRPr="008C44E4">
                    <w:rPr>
                      <w:rFonts w:cstheme="minorHAnsi"/>
                      <w:sz w:val="20"/>
                      <w:szCs w:val="20"/>
                    </w:rPr>
                    <w:t>[1</w:t>
                  </w:r>
                  <w:r>
                    <w:rPr>
                      <w:rFonts w:cstheme="minorHAnsi"/>
                      <w:sz w:val="20"/>
                      <w:szCs w:val="20"/>
                    </w:rPr>
                    <w:t xml:space="preserve"> </w:t>
                  </w:r>
                  <w:r w:rsidRPr="008C44E4">
                    <w:rPr>
                      <w:rFonts w:cstheme="minorHAnsi"/>
                      <w:sz w:val="20"/>
                      <w:szCs w:val="20"/>
                    </w:rPr>
                    <w:t>:</w:t>
                  </w:r>
                  <w:r>
                    <w:rPr>
                      <w:rFonts w:cstheme="minorHAnsi"/>
                      <w:sz w:val="20"/>
                      <w:szCs w:val="20"/>
                    </w:rPr>
                    <w:t xml:space="preserve"> </w:t>
                  </w:r>
                  <w:r w:rsidRPr="008C44E4">
                    <w:rPr>
                      <w:rFonts w:cstheme="minorHAnsi"/>
                      <w:sz w:val="20"/>
                      <w:szCs w:val="20"/>
                    </w:rPr>
                    <w:t>11]</w:t>
                  </w:r>
                </w:p>
              </w:tc>
            </w:tr>
            <w:tr w:rsidR="00ED690F" w:rsidRPr="00960468" w:rsidTr="0026753A">
              <w:tc>
                <w:tcPr>
                  <w:tcW w:w="3576" w:type="dxa"/>
                </w:tcPr>
                <w:p w:rsidR="00ED690F" w:rsidRPr="008C44E4" w:rsidRDefault="00ED690F" w:rsidP="003677AC">
                  <w:pPr>
                    <w:rPr>
                      <w:rFonts w:cstheme="minorHAnsi"/>
                      <w:sz w:val="20"/>
                      <w:szCs w:val="20"/>
                    </w:rPr>
                  </w:pPr>
                  <w:r>
                    <w:rPr>
                      <w:rFonts w:cstheme="minorHAnsi"/>
                      <w:sz w:val="20"/>
                      <w:szCs w:val="20"/>
                    </w:rPr>
                    <w:t>QC</w:t>
                  </w:r>
                  <w:r w:rsidRPr="008C44E4">
                    <w:rPr>
                      <w:rFonts w:cstheme="minorHAnsi"/>
                      <w:sz w:val="20"/>
                      <w:szCs w:val="20"/>
                    </w:rPr>
                    <w:t>F Partners and Managers to Total Audit Partners and Audit Managers</w:t>
                  </w:r>
                </w:p>
              </w:tc>
              <w:tc>
                <w:tcPr>
                  <w:tcW w:w="2054" w:type="dxa"/>
                  <w:vAlign w:val="center"/>
                </w:tcPr>
                <w:p w:rsidR="00ED690F" w:rsidRPr="008C44E4" w:rsidRDefault="00ED690F" w:rsidP="0026753A">
                  <w:pPr>
                    <w:jc w:val="center"/>
                    <w:rPr>
                      <w:rFonts w:cstheme="minorHAnsi"/>
                      <w:sz w:val="20"/>
                      <w:szCs w:val="20"/>
                    </w:rPr>
                  </w:pPr>
                  <w:r w:rsidRPr="008C44E4">
                    <w:rPr>
                      <w:rFonts w:cstheme="minorHAnsi"/>
                      <w:sz w:val="20"/>
                      <w:szCs w:val="20"/>
                    </w:rPr>
                    <w:t>[1</w:t>
                  </w:r>
                  <w:r>
                    <w:rPr>
                      <w:rFonts w:cstheme="minorHAnsi"/>
                      <w:sz w:val="20"/>
                      <w:szCs w:val="20"/>
                    </w:rPr>
                    <w:t xml:space="preserve"> </w:t>
                  </w:r>
                  <w:r w:rsidRPr="008C44E4">
                    <w:rPr>
                      <w:rFonts w:cstheme="minorHAnsi"/>
                      <w:sz w:val="20"/>
                      <w:szCs w:val="20"/>
                    </w:rPr>
                    <w:t>:</w:t>
                  </w:r>
                  <w:r>
                    <w:rPr>
                      <w:rFonts w:cstheme="minorHAnsi"/>
                      <w:sz w:val="20"/>
                      <w:szCs w:val="20"/>
                    </w:rPr>
                    <w:t xml:space="preserve"> </w:t>
                  </w:r>
                  <w:r w:rsidRPr="008C44E4">
                    <w:rPr>
                      <w:rFonts w:cstheme="minorHAnsi"/>
                      <w:sz w:val="20"/>
                      <w:szCs w:val="20"/>
                    </w:rPr>
                    <w:t>27]</w:t>
                  </w:r>
                </w:p>
              </w:tc>
              <w:tc>
                <w:tcPr>
                  <w:tcW w:w="2054" w:type="dxa"/>
                  <w:vAlign w:val="center"/>
                </w:tcPr>
                <w:p w:rsidR="00ED690F" w:rsidRPr="008C44E4" w:rsidRDefault="00ED690F" w:rsidP="0026753A">
                  <w:pPr>
                    <w:jc w:val="center"/>
                    <w:rPr>
                      <w:rFonts w:cstheme="minorHAnsi"/>
                      <w:sz w:val="20"/>
                      <w:szCs w:val="20"/>
                    </w:rPr>
                  </w:pPr>
                  <w:r w:rsidRPr="008C44E4">
                    <w:rPr>
                      <w:rFonts w:cstheme="minorHAnsi"/>
                      <w:sz w:val="20"/>
                      <w:szCs w:val="20"/>
                    </w:rPr>
                    <w:t>[1</w:t>
                  </w:r>
                  <w:r>
                    <w:rPr>
                      <w:rFonts w:cstheme="minorHAnsi"/>
                      <w:sz w:val="20"/>
                      <w:szCs w:val="20"/>
                    </w:rPr>
                    <w:t xml:space="preserve"> </w:t>
                  </w:r>
                  <w:r w:rsidRPr="008C44E4">
                    <w:rPr>
                      <w:rFonts w:cstheme="minorHAnsi"/>
                      <w:sz w:val="20"/>
                      <w:szCs w:val="20"/>
                    </w:rPr>
                    <w:t>:</w:t>
                  </w:r>
                  <w:r>
                    <w:rPr>
                      <w:rFonts w:cstheme="minorHAnsi"/>
                      <w:sz w:val="20"/>
                      <w:szCs w:val="20"/>
                    </w:rPr>
                    <w:t xml:space="preserve"> </w:t>
                  </w:r>
                  <w:r w:rsidRPr="008C44E4">
                    <w:rPr>
                      <w:rFonts w:cstheme="minorHAnsi"/>
                      <w:sz w:val="20"/>
                      <w:szCs w:val="20"/>
                    </w:rPr>
                    <w:t>26]</w:t>
                  </w:r>
                </w:p>
              </w:tc>
            </w:tr>
          </w:tbl>
          <w:p w:rsidR="000E3EF6" w:rsidRPr="000E3EF6" w:rsidRDefault="000E3EF6" w:rsidP="000E3EF6">
            <w:pPr>
              <w:jc w:val="both"/>
              <w:rPr>
                <w:rFonts w:cstheme="minorHAnsi"/>
                <w:b/>
                <w:sz w:val="20"/>
                <w:szCs w:val="20"/>
              </w:rPr>
            </w:pPr>
            <w:r w:rsidRPr="000E3EF6">
              <w:rPr>
                <w:rFonts w:cstheme="minorHAnsi"/>
                <w:b/>
                <w:sz w:val="20"/>
                <w:szCs w:val="20"/>
              </w:rPr>
              <w:t>[Firms can include relevant narratives/commentaries (e.g. overview of quality control set-up)]</w:t>
            </w:r>
          </w:p>
          <w:p w:rsidR="00156501" w:rsidRPr="004B0E4B" w:rsidRDefault="000E3EF6" w:rsidP="002B7544">
            <w:pPr>
              <w:jc w:val="both"/>
              <w:rPr>
                <w:rFonts w:cstheme="minorHAnsi"/>
                <w:sz w:val="20"/>
                <w:szCs w:val="20"/>
              </w:rPr>
            </w:pPr>
            <w:r w:rsidRPr="00AC4450" w:rsidDel="00E34500">
              <w:rPr>
                <w:rFonts w:cstheme="minorHAnsi"/>
                <w:b/>
              </w:rPr>
              <w:t xml:space="preserve"> </w:t>
            </w:r>
          </w:p>
        </w:tc>
      </w:tr>
      <w:tr w:rsidR="00A17E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CC158F" w:rsidRDefault="00E51F0E" w:rsidP="003677AC">
            <w:pPr>
              <w:ind w:left="284" w:hanging="284"/>
              <w:rPr>
                <w:b/>
                <w:sz w:val="20"/>
              </w:rPr>
            </w:pPr>
            <w:r>
              <w:rPr>
                <w:rFonts w:cstheme="minorHAnsi"/>
                <w:b/>
                <w:sz w:val="20"/>
                <w:szCs w:val="20"/>
              </w:rPr>
              <w:t>7</w:t>
            </w:r>
            <w:r w:rsidR="00ED690F" w:rsidRPr="008C44E4">
              <w:rPr>
                <w:rFonts w:cstheme="minorHAnsi"/>
                <w:b/>
                <w:sz w:val="20"/>
                <w:szCs w:val="20"/>
              </w:rPr>
              <w:t>.</w:t>
            </w:r>
            <w:r w:rsidR="00ED690F" w:rsidRPr="008C44E4">
              <w:rPr>
                <w:rFonts w:cstheme="minorHAnsi"/>
                <w:b/>
                <w:sz w:val="20"/>
                <w:szCs w:val="20"/>
              </w:rPr>
              <w:tab/>
              <w:t>Staff Oversight</w:t>
            </w:r>
          </w:p>
          <w:p w:rsidR="00ED690F" w:rsidRPr="004B0E4B" w:rsidRDefault="00C65773" w:rsidP="00C65773">
            <w:pPr>
              <w:ind w:left="284" w:hanging="284"/>
              <w:jc w:val="center"/>
              <w:rPr>
                <w:rFonts w:cstheme="minorHAnsi"/>
                <w:sz w:val="20"/>
                <w:szCs w:val="20"/>
              </w:rPr>
            </w:pPr>
            <w:r w:rsidRPr="00B87935">
              <w:rPr>
                <w:rFonts w:ascii="Arial" w:eastAsia="Arial" w:hAnsi="Arial" w:cs="Arial"/>
                <w:noProof/>
                <w:lang w:eastAsia="en-SG"/>
              </w:rPr>
              <w:drawing>
                <wp:inline distT="0" distB="0" distL="0" distR="0" wp14:anchorId="4502BC01" wp14:editId="14F354E6">
                  <wp:extent cx="291880" cy="269371"/>
                  <wp:effectExtent l="0" t="0" r="0" b="0"/>
                  <wp:docPr id="295" name="officeArt object"/>
                  <wp:cNvGraphicFramePr/>
                  <a:graphic xmlns:a="http://schemas.openxmlformats.org/drawingml/2006/main">
                    <a:graphicData uri="http://schemas.openxmlformats.org/drawingml/2006/picture">
                      <pic:pic xmlns:pic="http://schemas.openxmlformats.org/drawingml/2006/picture">
                        <pic:nvPicPr>
                          <pic:cNvPr id="1073741834"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p w:rsidR="00ED690F" w:rsidRPr="008C44E4" w:rsidRDefault="00ED690F" w:rsidP="003677AC">
            <w:pPr>
              <w:rPr>
                <w:rFonts w:cstheme="minorHAnsi"/>
                <w:b/>
                <w:sz w:val="20"/>
                <w:szCs w:val="20"/>
              </w:rPr>
            </w:pPr>
          </w:p>
        </w:tc>
        <w:tc>
          <w:tcPr>
            <w:tcW w:w="7625" w:type="dxa"/>
            <w:tcBorders>
              <w:top w:val="single" w:sz="18" w:space="0" w:color="auto"/>
              <w:left w:val="single" w:sz="6" w:space="0" w:color="auto"/>
              <w:bottom w:val="single" w:sz="18" w:space="0" w:color="auto"/>
              <w:right w:val="single" w:sz="18" w:space="0" w:color="auto"/>
            </w:tcBorders>
          </w:tcPr>
          <w:tbl>
            <w:tblPr>
              <w:tblStyle w:val="TableGrid"/>
              <w:tblW w:w="0" w:type="auto"/>
              <w:tblLook w:val="04A0" w:firstRow="1" w:lastRow="0" w:firstColumn="1" w:lastColumn="0" w:noHBand="0" w:noVBand="1"/>
            </w:tblPr>
            <w:tblGrid>
              <w:gridCol w:w="3385"/>
              <w:gridCol w:w="2007"/>
              <w:gridCol w:w="2007"/>
            </w:tblGrid>
            <w:tr w:rsidR="00ED690F" w:rsidRPr="00960468" w:rsidTr="00CC158F">
              <w:tc>
                <w:tcPr>
                  <w:tcW w:w="3523" w:type="dxa"/>
                  <w:shd w:val="clear" w:color="auto" w:fill="D9D9D9" w:themeFill="background1" w:themeFillShade="D9"/>
                </w:tcPr>
                <w:p w:rsidR="00ED690F" w:rsidRPr="008C44E4" w:rsidRDefault="00ED690F" w:rsidP="003677AC">
                  <w:pPr>
                    <w:rPr>
                      <w:rFonts w:cstheme="minorHAnsi"/>
                      <w:b/>
                      <w:sz w:val="20"/>
                      <w:szCs w:val="20"/>
                    </w:rPr>
                  </w:pPr>
                  <w:r w:rsidRPr="008C44E4">
                    <w:rPr>
                      <w:rFonts w:cstheme="minorHAnsi"/>
                      <w:b/>
                      <w:sz w:val="20"/>
                      <w:szCs w:val="20"/>
                    </w:rPr>
                    <w:t>Ratio of:</w:t>
                  </w:r>
                </w:p>
              </w:tc>
              <w:tc>
                <w:tcPr>
                  <w:tcW w:w="2080"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b/>
                      <w:sz w:val="20"/>
                      <w:szCs w:val="20"/>
                    </w:rPr>
                  </w:pPr>
                  <w:r w:rsidRPr="008C44E4">
                    <w:rPr>
                      <w:rFonts w:cstheme="minorHAnsi"/>
                      <w:b/>
                      <w:sz w:val="20"/>
                      <w:szCs w:val="20"/>
                    </w:rPr>
                    <w:t>30 Sep 20X</w:t>
                  </w:r>
                  <w:r>
                    <w:rPr>
                      <w:rFonts w:cstheme="minorHAnsi"/>
                      <w:b/>
                      <w:sz w:val="20"/>
                      <w:szCs w:val="20"/>
                    </w:rPr>
                    <w:t>5</w:t>
                  </w:r>
                </w:p>
              </w:tc>
              <w:tc>
                <w:tcPr>
                  <w:tcW w:w="2081" w:type="dxa"/>
                  <w:shd w:val="clear" w:color="auto" w:fill="D9D9D9" w:themeFill="background1" w:themeFillShade="D9"/>
                </w:tcPr>
                <w:p w:rsidR="00ED690F" w:rsidRPr="008C44E4" w:rsidRDefault="00ED690F" w:rsidP="003677AC">
                  <w:pPr>
                    <w:jc w:val="center"/>
                    <w:rPr>
                      <w:rFonts w:cstheme="minorHAnsi"/>
                      <w:b/>
                      <w:sz w:val="20"/>
                      <w:szCs w:val="20"/>
                    </w:rPr>
                  </w:pPr>
                  <w:r w:rsidRPr="008C44E4">
                    <w:rPr>
                      <w:rFonts w:cstheme="minorHAnsi"/>
                      <w:b/>
                      <w:sz w:val="20"/>
                      <w:szCs w:val="20"/>
                    </w:rPr>
                    <w:t xml:space="preserve">12 months ended </w:t>
                  </w:r>
                </w:p>
                <w:p w:rsidR="00ED690F" w:rsidRPr="008C44E4" w:rsidRDefault="00ED690F" w:rsidP="003677AC">
                  <w:pPr>
                    <w:jc w:val="center"/>
                    <w:rPr>
                      <w:rFonts w:cstheme="minorHAnsi"/>
                      <w:b/>
                      <w:sz w:val="20"/>
                      <w:szCs w:val="20"/>
                    </w:rPr>
                  </w:pPr>
                  <w:r w:rsidRPr="008C44E4">
                    <w:rPr>
                      <w:rFonts w:cstheme="minorHAnsi"/>
                      <w:b/>
                      <w:sz w:val="20"/>
                      <w:szCs w:val="20"/>
                    </w:rPr>
                    <w:t>30 Sep 20X</w:t>
                  </w:r>
                  <w:r>
                    <w:rPr>
                      <w:rFonts w:cstheme="minorHAnsi"/>
                      <w:b/>
                      <w:sz w:val="20"/>
                      <w:szCs w:val="20"/>
                    </w:rPr>
                    <w:t>4</w:t>
                  </w:r>
                </w:p>
              </w:tc>
            </w:tr>
            <w:tr w:rsidR="00ED690F" w:rsidRPr="00960468" w:rsidTr="00CC158F">
              <w:tc>
                <w:tcPr>
                  <w:tcW w:w="3523" w:type="dxa"/>
                </w:tcPr>
                <w:p w:rsidR="00ED690F" w:rsidRPr="008C44E4" w:rsidRDefault="00ED690F" w:rsidP="003677AC">
                  <w:pPr>
                    <w:rPr>
                      <w:rFonts w:cstheme="minorHAnsi"/>
                      <w:sz w:val="20"/>
                      <w:szCs w:val="20"/>
                    </w:rPr>
                  </w:pPr>
                  <w:r w:rsidRPr="008C44E4">
                    <w:rPr>
                      <w:rFonts w:cstheme="minorHAnsi"/>
                      <w:sz w:val="20"/>
                      <w:szCs w:val="20"/>
                    </w:rPr>
                    <w:t xml:space="preserve">Partners to manager and </w:t>
                  </w:r>
                  <w:r w:rsidR="00D46340">
                    <w:rPr>
                      <w:rFonts w:cstheme="minorHAnsi"/>
                      <w:sz w:val="20"/>
                      <w:szCs w:val="20"/>
                    </w:rPr>
                    <w:t xml:space="preserve">audit professional </w:t>
                  </w:r>
                  <w:r w:rsidRPr="008C44E4">
                    <w:rPr>
                      <w:rFonts w:cstheme="minorHAnsi"/>
                      <w:sz w:val="20"/>
                      <w:szCs w:val="20"/>
                    </w:rPr>
                    <w:t>staff</w:t>
                  </w:r>
                </w:p>
              </w:tc>
              <w:tc>
                <w:tcPr>
                  <w:tcW w:w="2080" w:type="dxa"/>
                </w:tcPr>
                <w:p w:rsidR="00ED690F" w:rsidRPr="008C44E4" w:rsidRDefault="00ED690F" w:rsidP="003677AC">
                  <w:pPr>
                    <w:jc w:val="center"/>
                    <w:rPr>
                      <w:rFonts w:cstheme="minorHAnsi"/>
                      <w:sz w:val="20"/>
                      <w:szCs w:val="20"/>
                    </w:rPr>
                  </w:pPr>
                  <w:r w:rsidRPr="008C44E4">
                    <w:rPr>
                      <w:rFonts w:cstheme="minorHAnsi"/>
                      <w:sz w:val="20"/>
                      <w:szCs w:val="20"/>
                    </w:rPr>
                    <w:t>[1 : 23]</w:t>
                  </w:r>
                </w:p>
              </w:tc>
              <w:tc>
                <w:tcPr>
                  <w:tcW w:w="2081" w:type="dxa"/>
                </w:tcPr>
                <w:p w:rsidR="00ED690F" w:rsidRPr="008C44E4" w:rsidRDefault="00ED690F" w:rsidP="003677AC">
                  <w:pPr>
                    <w:jc w:val="center"/>
                    <w:rPr>
                      <w:rFonts w:cstheme="minorHAnsi"/>
                      <w:sz w:val="20"/>
                      <w:szCs w:val="20"/>
                    </w:rPr>
                  </w:pPr>
                  <w:r w:rsidRPr="008C44E4">
                    <w:rPr>
                      <w:rFonts w:cstheme="minorHAnsi"/>
                      <w:sz w:val="20"/>
                      <w:szCs w:val="20"/>
                    </w:rPr>
                    <w:t>[1 : 31]</w:t>
                  </w:r>
                </w:p>
              </w:tc>
            </w:tr>
            <w:tr w:rsidR="00ED690F" w:rsidRPr="00960468" w:rsidTr="00354291">
              <w:tc>
                <w:tcPr>
                  <w:tcW w:w="3523" w:type="dxa"/>
                </w:tcPr>
                <w:p w:rsidR="00ED690F" w:rsidRPr="008C44E4" w:rsidRDefault="00ED690F" w:rsidP="003677AC">
                  <w:pPr>
                    <w:rPr>
                      <w:rFonts w:cstheme="minorHAnsi"/>
                      <w:sz w:val="20"/>
                      <w:szCs w:val="20"/>
                    </w:rPr>
                  </w:pPr>
                  <w:r w:rsidRPr="008C44E4">
                    <w:rPr>
                      <w:rFonts w:cstheme="minorHAnsi"/>
                      <w:sz w:val="20"/>
                      <w:szCs w:val="20"/>
                    </w:rPr>
                    <w:t xml:space="preserve">Managers to </w:t>
                  </w:r>
                  <w:r w:rsidR="00D46340">
                    <w:rPr>
                      <w:rFonts w:cstheme="minorHAnsi"/>
                      <w:sz w:val="20"/>
                      <w:szCs w:val="20"/>
                    </w:rPr>
                    <w:t xml:space="preserve">audit professional </w:t>
                  </w:r>
                  <w:r w:rsidRPr="008C44E4">
                    <w:rPr>
                      <w:rFonts w:cstheme="minorHAnsi"/>
                      <w:sz w:val="20"/>
                      <w:szCs w:val="20"/>
                    </w:rPr>
                    <w:t xml:space="preserve">staff </w:t>
                  </w:r>
                </w:p>
              </w:tc>
              <w:tc>
                <w:tcPr>
                  <w:tcW w:w="2080" w:type="dxa"/>
                </w:tcPr>
                <w:p w:rsidR="00ED690F" w:rsidRPr="008C44E4" w:rsidRDefault="00ED690F" w:rsidP="003677AC">
                  <w:pPr>
                    <w:jc w:val="center"/>
                    <w:rPr>
                      <w:rFonts w:cstheme="minorHAnsi"/>
                      <w:sz w:val="20"/>
                      <w:szCs w:val="20"/>
                    </w:rPr>
                  </w:pPr>
                  <w:r w:rsidRPr="008C44E4">
                    <w:rPr>
                      <w:rFonts w:cstheme="minorHAnsi"/>
                      <w:sz w:val="20"/>
                      <w:szCs w:val="20"/>
                    </w:rPr>
                    <w:t>[1 : 5.0]</w:t>
                  </w:r>
                </w:p>
              </w:tc>
              <w:tc>
                <w:tcPr>
                  <w:tcW w:w="2081" w:type="dxa"/>
                </w:tcPr>
                <w:p w:rsidR="00ED690F" w:rsidRPr="008C44E4" w:rsidRDefault="00ED690F" w:rsidP="003677AC">
                  <w:pPr>
                    <w:jc w:val="center"/>
                    <w:rPr>
                      <w:rFonts w:cstheme="minorHAnsi"/>
                      <w:sz w:val="20"/>
                      <w:szCs w:val="20"/>
                    </w:rPr>
                  </w:pPr>
                  <w:r w:rsidRPr="008C44E4">
                    <w:rPr>
                      <w:rFonts w:cstheme="minorHAnsi"/>
                      <w:sz w:val="20"/>
                      <w:szCs w:val="20"/>
                    </w:rPr>
                    <w:t>[1 : 4.8]</w:t>
                  </w:r>
                </w:p>
              </w:tc>
            </w:tr>
          </w:tbl>
          <w:p w:rsidR="000E3EF6" w:rsidRPr="000E3EF6" w:rsidRDefault="000E3EF6" w:rsidP="000E3EF6">
            <w:pPr>
              <w:jc w:val="both"/>
              <w:rPr>
                <w:rFonts w:cstheme="minorHAnsi"/>
                <w:b/>
                <w:sz w:val="20"/>
              </w:rPr>
            </w:pPr>
            <w:r w:rsidRPr="000E3EF6">
              <w:rPr>
                <w:rFonts w:cstheme="minorHAnsi"/>
                <w:b/>
                <w:sz w:val="20"/>
              </w:rPr>
              <w:t>[Firms can include relevant narratives/commentaries (e.g. comparison vis-à-vis the audit team assigned to the audit engagement</w:t>
            </w:r>
            <w:r w:rsidR="00D407EE">
              <w:rPr>
                <w:rFonts w:cstheme="minorHAnsi"/>
                <w:b/>
                <w:sz w:val="20"/>
              </w:rPr>
              <w:t>)</w:t>
            </w:r>
            <w:r w:rsidRPr="000E3EF6">
              <w:rPr>
                <w:rFonts w:cstheme="minorHAnsi"/>
                <w:b/>
                <w:sz w:val="20"/>
              </w:rPr>
              <w:t>]</w:t>
            </w:r>
          </w:p>
          <w:p w:rsidR="00ED690F" w:rsidRPr="008C44E4" w:rsidRDefault="00ED690F" w:rsidP="003677AC">
            <w:pPr>
              <w:jc w:val="both"/>
              <w:rPr>
                <w:rFonts w:cstheme="minorHAnsi"/>
                <w:sz w:val="20"/>
                <w:szCs w:val="20"/>
              </w:rPr>
            </w:pPr>
          </w:p>
        </w:tc>
      </w:tr>
      <w:tr w:rsidR="00A17E0F" w:rsidRPr="008C44E4" w:rsidTr="00D64764">
        <w:tc>
          <w:tcPr>
            <w:tcW w:w="1555" w:type="dxa"/>
            <w:tcBorders>
              <w:top w:val="single" w:sz="18" w:space="0" w:color="auto"/>
              <w:left w:val="single" w:sz="18" w:space="0" w:color="auto"/>
              <w:bottom w:val="single" w:sz="18" w:space="0" w:color="auto"/>
              <w:right w:val="single" w:sz="6" w:space="0" w:color="auto"/>
            </w:tcBorders>
            <w:shd w:val="clear" w:color="auto" w:fill="9CC2E5" w:themeFill="accent1" w:themeFillTint="99"/>
          </w:tcPr>
          <w:p w:rsidR="00ED690F" w:rsidRPr="004B0E4B" w:rsidRDefault="00E51F0E" w:rsidP="003677AC">
            <w:pPr>
              <w:ind w:left="284" w:hanging="284"/>
              <w:rPr>
                <w:rFonts w:cstheme="minorHAnsi"/>
                <w:sz w:val="20"/>
                <w:szCs w:val="20"/>
              </w:rPr>
            </w:pPr>
            <w:r>
              <w:rPr>
                <w:rFonts w:cstheme="minorHAnsi"/>
                <w:b/>
                <w:sz w:val="20"/>
                <w:szCs w:val="20"/>
              </w:rPr>
              <w:t>8</w:t>
            </w:r>
            <w:r w:rsidR="00ED690F" w:rsidRPr="008C44E4">
              <w:rPr>
                <w:rFonts w:cstheme="minorHAnsi"/>
                <w:b/>
                <w:sz w:val="20"/>
                <w:szCs w:val="20"/>
              </w:rPr>
              <w:t>.</w:t>
            </w:r>
            <w:r w:rsidR="00ED690F" w:rsidRPr="008C44E4">
              <w:rPr>
                <w:rFonts w:cstheme="minorHAnsi"/>
                <w:b/>
                <w:sz w:val="20"/>
                <w:szCs w:val="20"/>
              </w:rPr>
              <w:tab/>
              <w:t>Attrition Rate</w:t>
            </w:r>
          </w:p>
          <w:p w:rsidR="00ED690F" w:rsidRPr="008C44E4" w:rsidRDefault="00C65773" w:rsidP="00C65773">
            <w:pPr>
              <w:jc w:val="center"/>
              <w:rPr>
                <w:rFonts w:cstheme="minorHAnsi"/>
                <w:b/>
                <w:sz w:val="20"/>
                <w:szCs w:val="20"/>
              </w:rPr>
            </w:pPr>
            <w:r w:rsidRPr="00B87935">
              <w:rPr>
                <w:rFonts w:ascii="Arial" w:eastAsia="Arial" w:hAnsi="Arial" w:cs="Arial"/>
                <w:noProof/>
                <w:lang w:eastAsia="en-SG"/>
              </w:rPr>
              <w:drawing>
                <wp:inline distT="0" distB="0" distL="0" distR="0" wp14:anchorId="3ED1C105" wp14:editId="0FE6B024">
                  <wp:extent cx="291880" cy="269371"/>
                  <wp:effectExtent l="0" t="0" r="0" b="0"/>
                  <wp:docPr id="297" name="officeArt object"/>
                  <wp:cNvGraphicFramePr/>
                  <a:graphic xmlns:a="http://schemas.openxmlformats.org/drawingml/2006/main">
                    <a:graphicData uri="http://schemas.openxmlformats.org/drawingml/2006/picture">
                      <pic:pic xmlns:pic="http://schemas.openxmlformats.org/drawingml/2006/picture">
                        <pic:nvPicPr>
                          <pic:cNvPr id="1073741834" name="image3.jpeg"/>
                          <pic:cNvPicPr/>
                        </pic:nvPicPr>
                        <pic:blipFill>
                          <a:blip r:embed="rId10">
                            <a:extLst/>
                          </a:blip>
                          <a:stretch>
                            <a:fillRect/>
                          </a:stretch>
                        </pic:blipFill>
                        <pic:spPr>
                          <a:xfrm>
                            <a:off x="0" y="0"/>
                            <a:ext cx="291880" cy="269371"/>
                          </a:xfrm>
                          <a:prstGeom prst="rect">
                            <a:avLst/>
                          </a:prstGeom>
                          <a:ln w="12700" cap="flat">
                            <a:noFill/>
                            <a:miter lim="400000"/>
                          </a:ln>
                          <a:effectLst/>
                        </pic:spPr>
                      </pic:pic>
                    </a:graphicData>
                  </a:graphic>
                </wp:inline>
              </w:drawing>
            </w:r>
          </w:p>
        </w:tc>
        <w:tc>
          <w:tcPr>
            <w:tcW w:w="7625" w:type="dxa"/>
            <w:tcBorders>
              <w:top w:val="single" w:sz="18" w:space="0" w:color="auto"/>
              <w:left w:val="single" w:sz="6" w:space="0" w:color="auto"/>
              <w:bottom w:val="single" w:sz="18" w:space="0" w:color="auto"/>
              <w:right w:val="single" w:sz="18" w:space="0" w:color="auto"/>
            </w:tcBorders>
          </w:tcPr>
          <w:tbl>
            <w:tblPr>
              <w:tblStyle w:val="TableGrid"/>
              <w:tblW w:w="0" w:type="auto"/>
              <w:tblLook w:val="04A0" w:firstRow="1" w:lastRow="0" w:firstColumn="1" w:lastColumn="0" w:noHBand="0" w:noVBand="1"/>
            </w:tblPr>
            <w:tblGrid>
              <w:gridCol w:w="3376"/>
              <w:gridCol w:w="2011"/>
              <w:gridCol w:w="2012"/>
            </w:tblGrid>
            <w:tr w:rsidR="00CC158F" w:rsidRPr="00960468" w:rsidTr="00CC158F">
              <w:tc>
                <w:tcPr>
                  <w:tcW w:w="3523" w:type="dxa"/>
                  <w:shd w:val="clear" w:color="auto" w:fill="D9D9D9" w:themeFill="background1" w:themeFillShade="D9"/>
                </w:tcPr>
                <w:p w:rsidR="00CC158F" w:rsidRPr="008C44E4" w:rsidRDefault="00CC158F" w:rsidP="003677AC">
                  <w:pPr>
                    <w:rPr>
                      <w:rFonts w:cstheme="minorHAnsi"/>
                      <w:b/>
                      <w:sz w:val="20"/>
                      <w:szCs w:val="20"/>
                    </w:rPr>
                  </w:pPr>
                </w:p>
              </w:tc>
              <w:tc>
                <w:tcPr>
                  <w:tcW w:w="2080" w:type="dxa"/>
                  <w:shd w:val="clear" w:color="auto" w:fill="D9D9D9" w:themeFill="background1" w:themeFillShade="D9"/>
                </w:tcPr>
                <w:p w:rsidR="00CC158F" w:rsidRPr="008C44E4" w:rsidRDefault="00CC158F" w:rsidP="003677AC">
                  <w:pPr>
                    <w:jc w:val="center"/>
                    <w:rPr>
                      <w:rFonts w:cstheme="minorHAnsi"/>
                      <w:b/>
                      <w:sz w:val="20"/>
                      <w:szCs w:val="20"/>
                    </w:rPr>
                  </w:pPr>
                  <w:r w:rsidRPr="008C44E4">
                    <w:rPr>
                      <w:rFonts w:cstheme="minorHAnsi"/>
                      <w:b/>
                      <w:sz w:val="20"/>
                      <w:szCs w:val="20"/>
                    </w:rPr>
                    <w:t xml:space="preserve">12 months ended </w:t>
                  </w:r>
                </w:p>
                <w:p w:rsidR="00CC158F" w:rsidRPr="008C44E4" w:rsidRDefault="00CC158F" w:rsidP="003677AC">
                  <w:pPr>
                    <w:jc w:val="center"/>
                    <w:rPr>
                      <w:rFonts w:cstheme="minorHAnsi"/>
                      <w:b/>
                      <w:sz w:val="20"/>
                      <w:szCs w:val="20"/>
                    </w:rPr>
                  </w:pPr>
                  <w:r w:rsidRPr="008C44E4">
                    <w:rPr>
                      <w:rFonts w:cstheme="minorHAnsi"/>
                      <w:b/>
                      <w:sz w:val="20"/>
                      <w:szCs w:val="20"/>
                    </w:rPr>
                    <w:t>30 Sep 20X</w:t>
                  </w:r>
                  <w:r>
                    <w:rPr>
                      <w:rFonts w:cstheme="minorHAnsi"/>
                      <w:b/>
                      <w:sz w:val="20"/>
                      <w:szCs w:val="20"/>
                    </w:rPr>
                    <w:t>5</w:t>
                  </w:r>
                </w:p>
              </w:tc>
              <w:tc>
                <w:tcPr>
                  <w:tcW w:w="2081" w:type="dxa"/>
                  <w:shd w:val="clear" w:color="auto" w:fill="D9D9D9" w:themeFill="background1" w:themeFillShade="D9"/>
                </w:tcPr>
                <w:p w:rsidR="00CC158F" w:rsidRPr="008C44E4" w:rsidRDefault="00CC158F" w:rsidP="003677AC">
                  <w:pPr>
                    <w:jc w:val="center"/>
                    <w:rPr>
                      <w:rFonts w:cstheme="minorHAnsi"/>
                      <w:b/>
                      <w:sz w:val="20"/>
                      <w:szCs w:val="20"/>
                    </w:rPr>
                  </w:pPr>
                  <w:r w:rsidRPr="008C44E4">
                    <w:rPr>
                      <w:rFonts w:cstheme="minorHAnsi"/>
                      <w:b/>
                      <w:sz w:val="20"/>
                      <w:szCs w:val="20"/>
                    </w:rPr>
                    <w:t xml:space="preserve">12 months ended </w:t>
                  </w:r>
                </w:p>
                <w:p w:rsidR="00CC158F" w:rsidRPr="008C44E4" w:rsidRDefault="00CC158F" w:rsidP="003677AC">
                  <w:pPr>
                    <w:jc w:val="center"/>
                    <w:rPr>
                      <w:rFonts w:cstheme="minorHAnsi"/>
                      <w:b/>
                      <w:sz w:val="20"/>
                      <w:szCs w:val="20"/>
                    </w:rPr>
                  </w:pPr>
                  <w:r w:rsidRPr="008C44E4">
                    <w:rPr>
                      <w:rFonts w:cstheme="minorHAnsi"/>
                      <w:b/>
                      <w:sz w:val="20"/>
                      <w:szCs w:val="20"/>
                    </w:rPr>
                    <w:t>30 Sep 20X</w:t>
                  </w:r>
                  <w:r>
                    <w:rPr>
                      <w:rFonts w:cstheme="minorHAnsi"/>
                      <w:b/>
                      <w:sz w:val="20"/>
                      <w:szCs w:val="20"/>
                    </w:rPr>
                    <w:t>4</w:t>
                  </w:r>
                </w:p>
              </w:tc>
            </w:tr>
            <w:tr w:rsidR="00CC158F" w:rsidRPr="00960468" w:rsidTr="00CC158F">
              <w:tc>
                <w:tcPr>
                  <w:tcW w:w="3523" w:type="dxa"/>
                </w:tcPr>
                <w:p w:rsidR="00CC158F" w:rsidRPr="008C44E4" w:rsidRDefault="00CC158F" w:rsidP="003677AC">
                  <w:pPr>
                    <w:rPr>
                      <w:rFonts w:cstheme="minorHAnsi"/>
                      <w:sz w:val="20"/>
                      <w:szCs w:val="20"/>
                    </w:rPr>
                  </w:pPr>
                  <w:r w:rsidRPr="008C44E4">
                    <w:rPr>
                      <w:rFonts w:cstheme="minorHAnsi"/>
                      <w:sz w:val="20"/>
                      <w:szCs w:val="20"/>
                    </w:rPr>
                    <w:t>Attrition rate</w:t>
                  </w:r>
                </w:p>
              </w:tc>
              <w:tc>
                <w:tcPr>
                  <w:tcW w:w="2080" w:type="dxa"/>
                </w:tcPr>
                <w:p w:rsidR="00CC158F" w:rsidRPr="008C44E4" w:rsidRDefault="00CC158F" w:rsidP="003677AC">
                  <w:pPr>
                    <w:jc w:val="center"/>
                    <w:rPr>
                      <w:rFonts w:cstheme="minorHAnsi"/>
                      <w:sz w:val="20"/>
                      <w:szCs w:val="20"/>
                    </w:rPr>
                  </w:pPr>
                  <w:r w:rsidRPr="008C44E4">
                    <w:rPr>
                      <w:rFonts w:cstheme="minorHAnsi"/>
                      <w:sz w:val="20"/>
                      <w:szCs w:val="20"/>
                    </w:rPr>
                    <w:t>[30%]</w:t>
                  </w:r>
                </w:p>
              </w:tc>
              <w:tc>
                <w:tcPr>
                  <w:tcW w:w="2081" w:type="dxa"/>
                </w:tcPr>
                <w:p w:rsidR="00CC158F" w:rsidRPr="008C44E4" w:rsidRDefault="00CC158F" w:rsidP="003677AC">
                  <w:pPr>
                    <w:jc w:val="center"/>
                    <w:rPr>
                      <w:rFonts w:cstheme="minorHAnsi"/>
                      <w:sz w:val="20"/>
                      <w:szCs w:val="20"/>
                    </w:rPr>
                  </w:pPr>
                  <w:r w:rsidRPr="008C44E4">
                    <w:rPr>
                      <w:rFonts w:cstheme="minorHAnsi"/>
                      <w:sz w:val="20"/>
                      <w:szCs w:val="20"/>
                    </w:rPr>
                    <w:t>[32%]</w:t>
                  </w:r>
                </w:p>
              </w:tc>
            </w:tr>
          </w:tbl>
          <w:p w:rsidR="000E3EF6" w:rsidRPr="000E3EF6" w:rsidRDefault="000E3EF6" w:rsidP="000E3EF6">
            <w:pPr>
              <w:jc w:val="both"/>
              <w:rPr>
                <w:rFonts w:cstheme="minorHAnsi"/>
                <w:b/>
                <w:sz w:val="20"/>
              </w:rPr>
            </w:pPr>
            <w:r w:rsidRPr="000E3EF6">
              <w:rPr>
                <w:rFonts w:cstheme="minorHAnsi"/>
                <w:b/>
                <w:sz w:val="20"/>
              </w:rPr>
              <w:t>[Firms can include relevant narratives/commentaries (e.g. the retention rate of key audit engagement team members or attrition rates of high potential professional staff in the audit firm</w:t>
            </w:r>
            <w:r w:rsidR="00D407EE">
              <w:rPr>
                <w:rFonts w:cstheme="minorHAnsi"/>
                <w:b/>
                <w:sz w:val="20"/>
              </w:rPr>
              <w:t>)</w:t>
            </w:r>
            <w:r w:rsidRPr="000E3EF6">
              <w:rPr>
                <w:rFonts w:cstheme="minorHAnsi"/>
                <w:b/>
                <w:sz w:val="20"/>
              </w:rPr>
              <w:t>]</w:t>
            </w:r>
          </w:p>
          <w:p w:rsidR="00ED690F" w:rsidRPr="008C44E4" w:rsidRDefault="00ED690F" w:rsidP="003677AC">
            <w:pPr>
              <w:jc w:val="both"/>
              <w:rPr>
                <w:rFonts w:cstheme="minorHAnsi"/>
                <w:sz w:val="20"/>
                <w:szCs w:val="20"/>
              </w:rPr>
            </w:pPr>
          </w:p>
        </w:tc>
      </w:tr>
    </w:tbl>
    <w:p w:rsidR="00FE74C4" w:rsidRDefault="00FE74C4" w:rsidP="002E583D"/>
    <w:sectPr w:rsidR="00FE74C4">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39BF7" w15:done="0"/>
  <w15:commentEx w15:paraId="7888A18A" w15:done="0"/>
  <w15:commentEx w15:paraId="10802B63" w15:done="0"/>
  <w15:commentEx w15:paraId="11F50291" w15:done="0"/>
  <w15:commentEx w15:paraId="11C0F998" w15:paraIdParent="11F50291" w15:done="0"/>
  <w15:commentEx w15:paraId="37D02988" w15:done="0"/>
  <w15:commentEx w15:paraId="657712FD" w15:done="0"/>
  <w15:commentEx w15:paraId="6486EAC9" w15:paraIdParent="657712FD" w15:done="0"/>
  <w15:commentEx w15:paraId="437B454D" w15:done="0"/>
  <w15:commentEx w15:paraId="312350FE" w15:done="0"/>
  <w15:commentEx w15:paraId="665AD479" w15:done="0"/>
  <w15:commentEx w15:paraId="258DFAF3" w15:done="0"/>
  <w15:commentEx w15:paraId="61368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F5" w:rsidRDefault="005F43F5" w:rsidP="00ED690F">
      <w:pPr>
        <w:spacing w:after="0" w:line="240" w:lineRule="auto"/>
      </w:pPr>
      <w:r>
        <w:separator/>
      </w:r>
    </w:p>
  </w:endnote>
  <w:endnote w:type="continuationSeparator" w:id="0">
    <w:p w:rsidR="005F43F5" w:rsidRDefault="005F43F5" w:rsidP="00ED690F">
      <w:pPr>
        <w:spacing w:after="0" w:line="240" w:lineRule="auto"/>
      </w:pPr>
      <w:r>
        <w:continuationSeparator/>
      </w:r>
    </w:p>
  </w:endnote>
  <w:endnote w:type="continuationNotice" w:id="1">
    <w:p w:rsidR="005F43F5" w:rsidRDefault="005F4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80857"/>
      <w:docPartObj>
        <w:docPartGallery w:val="Page Numbers (Bottom of Page)"/>
        <w:docPartUnique/>
      </w:docPartObj>
    </w:sdtPr>
    <w:sdtEndPr>
      <w:rPr>
        <w:noProof/>
      </w:rPr>
    </w:sdtEndPr>
    <w:sdtContent>
      <w:p w:rsidR="00A3375F" w:rsidRDefault="00A3375F" w:rsidP="00BB43E6">
        <w:pPr>
          <w:pStyle w:val="Footer"/>
          <w:jc w:val="center"/>
        </w:pPr>
        <w:r>
          <w:fldChar w:fldCharType="begin"/>
        </w:r>
        <w:r>
          <w:instrText xml:space="preserve"> PAGE   \* MERGEFORMAT </w:instrText>
        </w:r>
        <w:r>
          <w:fldChar w:fldCharType="separate"/>
        </w:r>
        <w:r w:rsidR="007D609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F5" w:rsidRDefault="005F43F5" w:rsidP="00ED690F">
      <w:pPr>
        <w:spacing w:after="0" w:line="240" w:lineRule="auto"/>
      </w:pPr>
      <w:r>
        <w:separator/>
      </w:r>
    </w:p>
  </w:footnote>
  <w:footnote w:type="continuationSeparator" w:id="0">
    <w:p w:rsidR="005F43F5" w:rsidRDefault="005F43F5" w:rsidP="00ED690F">
      <w:pPr>
        <w:spacing w:after="0" w:line="240" w:lineRule="auto"/>
      </w:pPr>
      <w:r>
        <w:continuationSeparator/>
      </w:r>
    </w:p>
  </w:footnote>
  <w:footnote w:type="continuationNotice" w:id="1">
    <w:p w:rsidR="005F43F5" w:rsidRDefault="005F43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65pt;height:21.75pt;visibility:visible;mso-wrap-style:square" o:bullet="t">
        <v:imagedata r:id="rId1" o:title=""/>
      </v:shape>
    </w:pict>
  </w:numPicBullet>
  <w:abstractNum w:abstractNumId="0">
    <w:nsid w:val="03D23D9E"/>
    <w:multiLevelType w:val="hybridMultilevel"/>
    <w:tmpl w:val="4046109E"/>
    <w:lvl w:ilvl="0" w:tplc="7BAC0D4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79B3F2F"/>
    <w:multiLevelType w:val="hybridMultilevel"/>
    <w:tmpl w:val="E7BEE010"/>
    <w:lvl w:ilvl="0" w:tplc="DE9A5BB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AA616BE"/>
    <w:multiLevelType w:val="hybridMultilevel"/>
    <w:tmpl w:val="49489E0A"/>
    <w:lvl w:ilvl="0" w:tplc="7A3E1CE2">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00D4585"/>
    <w:multiLevelType w:val="hybridMultilevel"/>
    <w:tmpl w:val="8BE2089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28446FC6"/>
    <w:multiLevelType w:val="hybridMultilevel"/>
    <w:tmpl w:val="AA04F2CC"/>
    <w:lvl w:ilvl="0" w:tplc="0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nsid w:val="2FEC20FC"/>
    <w:multiLevelType w:val="hybridMultilevel"/>
    <w:tmpl w:val="F63883B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93F71C6"/>
    <w:multiLevelType w:val="hybridMultilevel"/>
    <w:tmpl w:val="E7BEE010"/>
    <w:lvl w:ilvl="0" w:tplc="DE9A5BB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77E5F26"/>
    <w:multiLevelType w:val="hybridMultilevel"/>
    <w:tmpl w:val="FFE8FFA2"/>
    <w:lvl w:ilvl="0" w:tplc="F0F0D1FA">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617D4BD7"/>
    <w:multiLevelType w:val="hybridMultilevel"/>
    <w:tmpl w:val="7BAAA61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63B2642D"/>
    <w:multiLevelType w:val="hybridMultilevel"/>
    <w:tmpl w:val="D2C20534"/>
    <w:lvl w:ilvl="0" w:tplc="0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6C9D1F75"/>
    <w:multiLevelType w:val="hybridMultilevel"/>
    <w:tmpl w:val="FB28BD74"/>
    <w:lvl w:ilvl="0" w:tplc="48090001">
      <w:start w:val="1"/>
      <w:numFmt w:val="bullet"/>
      <w:lvlText w:val=""/>
      <w:lvlJc w:val="left"/>
      <w:pPr>
        <w:ind w:left="770" w:hanging="360"/>
      </w:pPr>
      <w:rPr>
        <w:rFonts w:ascii="Symbol" w:hAnsi="Symbol" w:hint="default"/>
      </w:rPr>
    </w:lvl>
    <w:lvl w:ilvl="1" w:tplc="48090003" w:tentative="1">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abstractNum w:abstractNumId="11">
    <w:nsid w:val="70222484"/>
    <w:multiLevelType w:val="hybridMultilevel"/>
    <w:tmpl w:val="3D729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755D3B8E"/>
    <w:multiLevelType w:val="hybridMultilevel"/>
    <w:tmpl w:val="FFE8FFA2"/>
    <w:lvl w:ilvl="0" w:tplc="F0F0D1FA">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11"/>
  </w:num>
  <w:num w:numId="7">
    <w:abstractNumId w:val="9"/>
  </w:num>
  <w:num w:numId="8">
    <w:abstractNumId w:val="4"/>
  </w:num>
  <w:num w:numId="9">
    <w:abstractNumId w:val="10"/>
  </w:num>
  <w:num w:numId="10">
    <w:abstractNumId w:val="7"/>
  </w:num>
  <w:num w:numId="11">
    <w:abstractNumId w:val="2"/>
  </w:num>
  <w:num w:numId="12">
    <w:abstractNumId w:val="1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min SUWARDY">
    <w15:presenceInfo w15:providerId="AD" w15:userId="S-1-5-21-701957773-1426065679-1648912389-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01"/>
    <w:rsid w:val="00000FDE"/>
    <w:rsid w:val="00004EBC"/>
    <w:rsid w:val="00005344"/>
    <w:rsid w:val="000136B1"/>
    <w:rsid w:val="00014E9B"/>
    <w:rsid w:val="00026821"/>
    <w:rsid w:val="00026BDC"/>
    <w:rsid w:val="00041C6B"/>
    <w:rsid w:val="000502E3"/>
    <w:rsid w:val="000524CD"/>
    <w:rsid w:val="000555DA"/>
    <w:rsid w:val="00057602"/>
    <w:rsid w:val="00064388"/>
    <w:rsid w:val="00066A7C"/>
    <w:rsid w:val="000703F0"/>
    <w:rsid w:val="000706CC"/>
    <w:rsid w:val="00071167"/>
    <w:rsid w:val="00072DE0"/>
    <w:rsid w:val="00073732"/>
    <w:rsid w:val="000935BB"/>
    <w:rsid w:val="00095FA3"/>
    <w:rsid w:val="000A4613"/>
    <w:rsid w:val="000B4016"/>
    <w:rsid w:val="000C0A3E"/>
    <w:rsid w:val="000D29FC"/>
    <w:rsid w:val="000D6D88"/>
    <w:rsid w:val="000D7DDF"/>
    <w:rsid w:val="000E3EF6"/>
    <w:rsid w:val="000F44CB"/>
    <w:rsid w:val="00101317"/>
    <w:rsid w:val="001038B2"/>
    <w:rsid w:val="00110E86"/>
    <w:rsid w:val="0011613D"/>
    <w:rsid w:val="00120492"/>
    <w:rsid w:val="001253D0"/>
    <w:rsid w:val="00132807"/>
    <w:rsid w:val="001415E9"/>
    <w:rsid w:val="00150036"/>
    <w:rsid w:val="00151728"/>
    <w:rsid w:val="00156501"/>
    <w:rsid w:val="001667AD"/>
    <w:rsid w:val="0017689D"/>
    <w:rsid w:val="0017797B"/>
    <w:rsid w:val="001931B8"/>
    <w:rsid w:val="00193642"/>
    <w:rsid w:val="001A5CE8"/>
    <w:rsid w:val="001B7E80"/>
    <w:rsid w:val="001C409E"/>
    <w:rsid w:val="001C4F2D"/>
    <w:rsid w:val="001D79D3"/>
    <w:rsid w:val="001E2D8B"/>
    <w:rsid w:val="001F6EE2"/>
    <w:rsid w:val="00210FDB"/>
    <w:rsid w:val="002227D0"/>
    <w:rsid w:val="00226AE1"/>
    <w:rsid w:val="0024522F"/>
    <w:rsid w:val="00246A14"/>
    <w:rsid w:val="00250C8A"/>
    <w:rsid w:val="002540E1"/>
    <w:rsid w:val="002642C9"/>
    <w:rsid w:val="0026753A"/>
    <w:rsid w:val="00275944"/>
    <w:rsid w:val="00277E80"/>
    <w:rsid w:val="0028508F"/>
    <w:rsid w:val="0028592F"/>
    <w:rsid w:val="0028628B"/>
    <w:rsid w:val="00293707"/>
    <w:rsid w:val="00293D6E"/>
    <w:rsid w:val="00294101"/>
    <w:rsid w:val="002A3C17"/>
    <w:rsid w:val="002B62D9"/>
    <w:rsid w:val="002B7544"/>
    <w:rsid w:val="002C489F"/>
    <w:rsid w:val="002C76DE"/>
    <w:rsid w:val="002D085F"/>
    <w:rsid w:val="002D32A1"/>
    <w:rsid w:val="002D5469"/>
    <w:rsid w:val="002D61B7"/>
    <w:rsid w:val="002E2148"/>
    <w:rsid w:val="002E56C2"/>
    <w:rsid w:val="002E583D"/>
    <w:rsid w:val="002E7B8A"/>
    <w:rsid w:val="002F08D9"/>
    <w:rsid w:val="002F55AA"/>
    <w:rsid w:val="003023AB"/>
    <w:rsid w:val="0030391B"/>
    <w:rsid w:val="003074F3"/>
    <w:rsid w:val="00314838"/>
    <w:rsid w:val="00316D7C"/>
    <w:rsid w:val="00320113"/>
    <w:rsid w:val="0032321C"/>
    <w:rsid w:val="00326A46"/>
    <w:rsid w:val="00331E26"/>
    <w:rsid w:val="00334D9F"/>
    <w:rsid w:val="00336589"/>
    <w:rsid w:val="00342957"/>
    <w:rsid w:val="00343FF4"/>
    <w:rsid w:val="00354291"/>
    <w:rsid w:val="00354DD6"/>
    <w:rsid w:val="00355844"/>
    <w:rsid w:val="003617AB"/>
    <w:rsid w:val="003664EB"/>
    <w:rsid w:val="003677AC"/>
    <w:rsid w:val="0037025E"/>
    <w:rsid w:val="00374ACD"/>
    <w:rsid w:val="0038149F"/>
    <w:rsid w:val="003901F7"/>
    <w:rsid w:val="00390523"/>
    <w:rsid w:val="00395491"/>
    <w:rsid w:val="00396A55"/>
    <w:rsid w:val="003A38B3"/>
    <w:rsid w:val="003A504A"/>
    <w:rsid w:val="003A69A0"/>
    <w:rsid w:val="003B0C4B"/>
    <w:rsid w:val="003C193A"/>
    <w:rsid w:val="003C3B9B"/>
    <w:rsid w:val="003D28CC"/>
    <w:rsid w:val="003D2ACE"/>
    <w:rsid w:val="003D5702"/>
    <w:rsid w:val="003D5923"/>
    <w:rsid w:val="003E3B96"/>
    <w:rsid w:val="003E7E84"/>
    <w:rsid w:val="003F42D1"/>
    <w:rsid w:val="003F76CB"/>
    <w:rsid w:val="00407117"/>
    <w:rsid w:val="00420647"/>
    <w:rsid w:val="004224F3"/>
    <w:rsid w:val="0043094F"/>
    <w:rsid w:val="00433F3A"/>
    <w:rsid w:val="00440281"/>
    <w:rsid w:val="00444FEF"/>
    <w:rsid w:val="0045673C"/>
    <w:rsid w:val="00461B7D"/>
    <w:rsid w:val="0046216E"/>
    <w:rsid w:val="004632DB"/>
    <w:rsid w:val="0046588B"/>
    <w:rsid w:val="00482434"/>
    <w:rsid w:val="00490C45"/>
    <w:rsid w:val="004937F6"/>
    <w:rsid w:val="00494BF8"/>
    <w:rsid w:val="00497670"/>
    <w:rsid w:val="004A3F73"/>
    <w:rsid w:val="004C45EE"/>
    <w:rsid w:val="00500963"/>
    <w:rsid w:val="00515C82"/>
    <w:rsid w:val="0053523C"/>
    <w:rsid w:val="005359AD"/>
    <w:rsid w:val="0053690F"/>
    <w:rsid w:val="005476B9"/>
    <w:rsid w:val="0055345C"/>
    <w:rsid w:val="005564DB"/>
    <w:rsid w:val="00562E8C"/>
    <w:rsid w:val="00564DF6"/>
    <w:rsid w:val="00567D99"/>
    <w:rsid w:val="00570CEB"/>
    <w:rsid w:val="005835B4"/>
    <w:rsid w:val="00595689"/>
    <w:rsid w:val="0059694D"/>
    <w:rsid w:val="00596E5B"/>
    <w:rsid w:val="005A4253"/>
    <w:rsid w:val="005A7C2F"/>
    <w:rsid w:val="005B4FBD"/>
    <w:rsid w:val="005C3072"/>
    <w:rsid w:val="005C5FB5"/>
    <w:rsid w:val="005C7375"/>
    <w:rsid w:val="005D2413"/>
    <w:rsid w:val="005D4069"/>
    <w:rsid w:val="005D5E3C"/>
    <w:rsid w:val="005E7F70"/>
    <w:rsid w:val="005F2272"/>
    <w:rsid w:val="005F3FE5"/>
    <w:rsid w:val="005F43F5"/>
    <w:rsid w:val="005F4B90"/>
    <w:rsid w:val="0060032D"/>
    <w:rsid w:val="0060041B"/>
    <w:rsid w:val="0060612A"/>
    <w:rsid w:val="00607120"/>
    <w:rsid w:val="00607385"/>
    <w:rsid w:val="00624756"/>
    <w:rsid w:val="0062664E"/>
    <w:rsid w:val="006330E8"/>
    <w:rsid w:val="006334B2"/>
    <w:rsid w:val="00634672"/>
    <w:rsid w:val="006351C7"/>
    <w:rsid w:val="00636AB9"/>
    <w:rsid w:val="006504A6"/>
    <w:rsid w:val="00653DEB"/>
    <w:rsid w:val="00665BDD"/>
    <w:rsid w:val="00670526"/>
    <w:rsid w:val="00676CB7"/>
    <w:rsid w:val="006827B8"/>
    <w:rsid w:val="0068317E"/>
    <w:rsid w:val="006832A4"/>
    <w:rsid w:val="00684A25"/>
    <w:rsid w:val="006863E4"/>
    <w:rsid w:val="00690C48"/>
    <w:rsid w:val="00695913"/>
    <w:rsid w:val="0069766E"/>
    <w:rsid w:val="006A2F32"/>
    <w:rsid w:val="006A6614"/>
    <w:rsid w:val="006C3B82"/>
    <w:rsid w:val="006C58E5"/>
    <w:rsid w:val="006D4B81"/>
    <w:rsid w:val="006D59A8"/>
    <w:rsid w:val="006D75E0"/>
    <w:rsid w:val="006E3971"/>
    <w:rsid w:val="006E4938"/>
    <w:rsid w:val="006E4C02"/>
    <w:rsid w:val="006E70F3"/>
    <w:rsid w:val="006F18D9"/>
    <w:rsid w:val="006F315F"/>
    <w:rsid w:val="00702BFF"/>
    <w:rsid w:val="007115EA"/>
    <w:rsid w:val="007135CB"/>
    <w:rsid w:val="00714F1F"/>
    <w:rsid w:val="00717658"/>
    <w:rsid w:val="00721AEF"/>
    <w:rsid w:val="007231B6"/>
    <w:rsid w:val="0073113C"/>
    <w:rsid w:val="00733874"/>
    <w:rsid w:val="0074071C"/>
    <w:rsid w:val="0075309A"/>
    <w:rsid w:val="0075434A"/>
    <w:rsid w:val="00755B6F"/>
    <w:rsid w:val="007610E2"/>
    <w:rsid w:val="00762DA7"/>
    <w:rsid w:val="007742EF"/>
    <w:rsid w:val="007823A6"/>
    <w:rsid w:val="00782557"/>
    <w:rsid w:val="00784B52"/>
    <w:rsid w:val="0078740E"/>
    <w:rsid w:val="007A0129"/>
    <w:rsid w:val="007A3D45"/>
    <w:rsid w:val="007C0DDC"/>
    <w:rsid w:val="007D03DC"/>
    <w:rsid w:val="007D0E40"/>
    <w:rsid w:val="007D609B"/>
    <w:rsid w:val="007D6B78"/>
    <w:rsid w:val="007E47BB"/>
    <w:rsid w:val="007F44C3"/>
    <w:rsid w:val="0080047B"/>
    <w:rsid w:val="00800B8C"/>
    <w:rsid w:val="00806EC8"/>
    <w:rsid w:val="00807F57"/>
    <w:rsid w:val="00814707"/>
    <w:rsid w:val="00820642"/>
    <w:rsid w:val="00820F33"/>
    <w:rsid w:val="00827688"/>
    <w:rsid w:val="00831A09"/>
    <w:rsid w:val="008414A3"/>
    <w:rsid w:val="00841E7A"/>
    <w:rsid w:val="008434E0"/>
    <w:rsid w:val="00853B40"/>
    <w:rsid w:val="00857ED6"/>
    <w:rsid w:val="00860FFE"/>
    <w:rsid w:val="0086261B"/>
    <w:rsid w:val="00864394"/>
    <w:rsid w:val="00865A7A"/>
    <w:rsid w:val="00866B09"/>
    <w:rsid w:val="00872D52"/>
    <w:rsid w:val="00873642"/>
    <w:rsid w:val="00876395"/>
    <w:rsid w:val="008935D7"/>
    <w:rsid w:val="00895A31"/>
    <w:rsid w:val="008A2F1E"/>
    <w:rsid w:val="008B16F0"/>
    <w:rsid w:val="008B752C"/>
    <w:rsid w:val="008C0BC9"/>
    <w:rsid w:val="008D26FA"/>
    <w:rsid w:val="008F248A"/>
    <w:rsid w:val="008F3492"/>
    <w:rsid w:val="008F46D7"/>
    <w:rsid w:val="008F4E0E"/>
    <w:rsid w:val="008F6835"/>
    <w:rsid w:val="008F6F5B"/>
    <w:rsid w:val="008F7E1D"/>
    <w:rsid w:val="00905B32"/>
    <w:rsid w:val="00936A99"/>
    <w:rsid w:val="00946A8E"/>
    <w:rsid w:val="0095119A"/>
    <w:rsid w:val="0095570B"/>
    <w:rsid w:val="009652A0"/>
    <w:rsid w:val="00981C91"/>
    <w:rsid w:val="00985FAE"/>
    <w:rsid w:val="009926E1"/>
    <w:rsid w:val="00992C18"/>
    <w:rsid w:val="009A0B0E"/>
    <w:rsid w:val="009A128F"/>
    <w:rsid w:val="009A142B"/>
    <w:rsid w:val="009A1DF8"/>
    <w:rsid w:val="009A7DE5"/>
    <w:rsid w:val="009B52F0"/>
    <w:rsid w:val="009B66E4"/>
    <w:rsid w:val="009C2E21"/>
    <w:rsid w:val="009C436F"/>
    <w:rsid w:val="009C7314"/>
    <w:rsid w:val="009D258E"/>
    <w:rsid w:val="009E0668"/>
    <w:rsid w:val="009E1A93"/>
    <w:rsid w:val="009E1EE0"/>
    <w:rsid w:val="009F3590"/>
    <w:rsid w:val="00A002FF"/>
    <w:rsid w:val="00A00A2A"/>
    <w:rsid w:val="00A00D8C"/>
    <w:rsid w:val="00A07EB5"/>
    <w:rsid w:val="00A17E0F"/>
    <w:rsid w:val="00A20E5D"/>
    <w:rsid w:val="00A23155"/>
    <w:rsid w:val="00A240CA"/>
    <w:rsid w:val="00A3375F"/>
    <w:rsid w:val="00A360E8"/>
    <w:rsid w:val="00A374D2"/>
    <w:rsid w:val="00A44F15"/>
    <w:rsid w:val="00A46EDA"/>
    <w:rsid w:val="00A47793"/>
    <w:rsid w:val="00A47BE3"/>
    <w:rsid w:val="00A5578B"/>
    <w:rsid w:val="00A561F4"/>
    <w:rsid w:val="00A6331C"/>
    <w:rsid w:val="00A6523F"/>
    <w:rsid w:val="00A66112"/>
    <w:rsid w:val="00A67DA3"/>
    <w:rsid w:val="00A70128"/>
    <w:rsid w:val="00A70ACA"/>
    <w:rsid w:val="00A71F8C"/>
    <w:rsid w:val="00A74145"/>
    <w:rsid w:val="00A84CEE"/>
    <w:rsid w:val="00A86F64"/>
    <w:rsid w:val="00A91D19"/>
    <w:rsid w:val="00A92889"/>
    <w:rsid w:val="00A963AF"/>
    <w:rsid w:val="00A96E2E"/>
    <w:rsid w:val="00AA001E"/>
    <w:rsid w:val="00AA6B22"/>
    <w:rsid w:val="00AC0F0A"/>
    <w:rsid w:val="00AC2D1D"/>
    <w:rsid w:val="00AC55DF"/>
    <w:rsid w:val="00AD2953"/>
    <w:rsid w:val="00AD406F"/>
    <w:rsid w:val="00AE48DC"/>
    <w:rsid w:val="00B14E1B"/>
    <w:rsid w:val="00B158A4"/>
    <w:rsid w:val="00B23C3D"/>
    <w:rsid w:val="00B263C5"/>
    <w:rsid w:val="00B31657"/>
    <w:rsid w:val="00B371D4"/>
    <w:rsid w:val="00B4237E"/>
    <w:rsid w:val="00B47273"/>
    <w:rsid w:val="00B52DC8"/>
    <w:rsid w:val="00B52F01"/>
    <w:rsid w:val="00B56167"/>
    <w:rsid w:val="00B6720F"/>
    <w:rsid w:val="00B73182"/>
    <w:rsid w:val="00B74D1A"/>
    <w:rsid w:val="00B8260B"/>
    <w:rsid w:val="00B955C9"/>
    <w:rsid w:val="00B974CA"/>
    <w:rsid w:val="00BA3CE7"/>
    <w:rsid w:val="00BA43F3"/>
    <w:rsid w:val="00BB119E"/>
    <w:rsid w:val="00BB1EFD"/>
    <w:rsid w:val="00BB1F73"/>
    <w:rsid w:val="00BB43E6"/>
    <w:rsid w:val="00BC350A"/>
    <w:rsid w:val="00BC6E5E"/>
    <w:rsid w:val="00BC705D"/>
    <w:rsid w:val="00BD0A7F"/>
    <w:rsid w:val="00BD5026"/>
    <w:rsid w:val="00BD6EF4"/>
    <w:rsid w:val="00BE71FF"/>
    <w:rsid w:val="00BE7BAF"/>
    <w:rsid w:val="00BF0C71"/>
    <w:rsid w:val="00C01B8D"/>
    <w:rsid w:val="00C02A03"/>
    <w:rsid w:val="00C055DC"/>
    <w:rsid w:val="00C057E1"/>
    <w:rsid w:val="00C20ABC"/>
    <w:rsid w:val="00C25152"/>
    <w:rsid w:val="00C35B83"/>
    <w:rsid w:val="00C37148"/>
    <w:rsid w:val="00C50934"/>
    <w:rsid w:val="00C5260B"/>
    <w:rsid w:val="00C6254F"/>
    <w:rsid w:val="00C62D92"/>
    <w:rsid w:val="00C65773"/>
    <w:rsid w:val="00C721A1"/>
    <w:rsid w:val="00C734A4"/>
    <w:rsid w:val="00C735C5"/>
    <w:rsid w:val="00C77950"/>
    <w:rsid w:val="00C83192"/>
    <w:rsid w:val="00C87228"/>
    <w:rsid w:val="00C9595D"/>
    <w:rsid w:val="00C97C52"/>
    <w:rsid w:val="00CA13D7"/>
    <w:rsid w:val="00CA3C2C"/>
    <w:rsid w:val="00CA4450"/>
    <w:rsid w:val="00CA48B4"/>
    <w:rsid w:val="00CB085A"/>
    <w:rsid w:val="00CC0ECB"/>
    <w:rsid w:val="00CC158F"/>
    <w:rsid w:val="00CC2014"/>
    <w:rsid w:val="00CD1B4F"/>
    <w:rsid w:val="00CD7748"/>
    <w:rsid w:val="00CE18C7"/>
    <w:rsid w:val="00CE70E8"/>
    <w:rsid w:val="00CF654C"/>
    <w:rsid w:val="00D017BB"/>
    <w:rsid w:val="00D03D5A"/>
    <w:rsid w:val="00D12227"/>
    <w:rsid w:val="00D21105"/>
    <w:rsid w:val="00D273E3"/>
    <w:rsid w:val="00D27D35"/>
    <w:rsid w:val="00D355B3"/>
    <w:rsid w:val="00D407EE"/>
    <w:rsid w:val="00D42F7A"/>
    <w:rsid w:val="00D449C3"/>
    <w:rsid w:val="00D46340"/>
    <w:rsid w:val="00D472ED"/>
    <w:rsid w:val="00D52A39"/>
    <w:rsid w:val="00D531FC"/>
    <w:rsid w:val="00D534FB"/>
    <w:rsid w:val="00D56E48"/>
    <w:rsid w:val="00D61A65"/>
    <w:rsid w:val="00D64764"/>
    <w:rsid w:val="00D72430"/>
    <w:rsid w:val="00D74372"/>
    <w:rsid w:val="00D84CF6"/>
    <w:rsid w:val="00D90A32"/>
    <w:rsid w:val="00D93294"/>
    <w:rsid w:val="00D961BB"/>
    <w:rsid w:val="00D9642E"/>
    <w:rsid w:val="00DA15FD"/>
    <w:rsid w:val="00DA2355"/>
    <w:rsid w:val="00DA4B19"/>
    <w:rsid w:val="00DA626E"/>
    <w:rsid w:val="00DA779F"/>
    <w:rsid w:val="00DB0871"/>
    <w:rsid w:val="00DC119F"/>
    <w:rsid w:val="00DC419D"/>
    <w:rsid w:val="00DD3C2A"/>
    <w:rsid w:val="00DE013A"/>
    <w:rsid w:val="00DE5EC0"/>
    <w:rsid w:val="00E02F53"/>
    <w:rsid w:val="00E15D2C"/>
    <w:rsid w:val="00E22814"/>
    <w:rsid w:val="00E23506"/>
    <w:rsid w:val="00E248F2"/>
    <w:rsid w:val="00E27A93"/>
    <w:rsid w:val="00E36089"/>
    <w:rsid w:val="00E37D30"/>
    <w:rsid w:val="00E43C1E"/>
    <w:rsid w:val="00E51F0E"/>
    <w:rsid w:val="00E54A33"/>
    <w:rsid w:val="00E55906"/>
    <w:rsid w:val="00E5762D"/>
    <w:rsid w:val="00E61B27"/>
    <w:rsid w:val="00E61DAF"/>
    <w:rsid w:val="00E743AE"/>
    <w:rsid w:val="00E7595D"/>
    <w:rsid w:val="00E776E6"/>
    <w:rsid w:val="00E779A8"/>
    <w:rsid w:val="00E87D48"/>
    <w:rsid w:val="00E96797"/>
    <w:rsid w:val="00E96DBB"/>
    <w:rsid w:val="00E9795F"/>
    <w:rsid w:val="00EC7FD0"/>
    <w:rsid w:val="00ED2EA1"/>
    <w:rsid w:val="00ED690F"/>
    <w:rsid w:val="00ED7190"/>
    <w:rsid w:val="00ED7F3D"/>
    <w:rsid w:val="00EE61F6"/>
    <w:rsid w:val="00F034D1"/>
    <w:rsid w:val="00F03E2B"/>
    <w:rsid w:val="00F05359"/>
    <w:rsid w:val="00F162DF"/>
    <w:rsid w:val="00F21676"/>
    <w:rsid w:val="00F31CEB"/>
    <w:rsid w:val="00F36AB4"/>
    <w:rsid w:val="00F36BC1"/>
    <w:rsid w:val="00F455DF"/>
    <w:rsid w:val="00F6439E"/>
    <w:rsid w:val="00F66E01"/>
    <w:rsid w:val="00F66E24"/>
    <w:rsid w:val="00F73809"/>
    <w:rsid w:val="00F75997"/>
    <w:rsid w:val="00F83CBA"/>
    <w:rsid w:val="00F91E95"/>
    <w:rsid w:val="00F97187"/>
    <w:rsid w:val="00FA2E8C"/>
    <w:rsid w:val="00FA593A"/>
    <w:rsid w:val="00FA6924"/>
    <w:rsid w:val="00FA7C6C"/>
    <w:rsid w:val="00FB209E"/>
    <w:rsid w:val="00FC2C64"/>
    <w:rsid w:val="00FC36FF"/>
    <w:rsid w:val="00FC7891"/>
    <w:rsid w:val="00FE0E55"/>
    <w:rsid w:val="00FE4A8E"/>
    <w:rsid w:val="00FE74C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F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F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2F0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A3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2C"/>
    <w:rPr>
      <w:rFonts w:ascii="Segoe UI" w:hAnsi="Segoe UI" w:cs="Segoe UI"/>
      <w:sz w:val="18"/>
      <w:szCs w:val="18"/>
    </w:rPr>
  </w:style>
  <w:style w:type="table" w:styleId="TableGrid">
    <w:name w:val="Table Grid"/>
    <w:basedOn w:val="TableNormal"/>
    <w:uiPriority w:val="59"/>
    <w:rsid w:val="00ED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17E0F"/>
    <w:pPr>
      <w:spacing w:after="0" w:line="240" w:lineRule="auto"/>
    </w:pPr>
    <w:rPr>
      <w:sz w:val="20"/>
      <w:szCs w:val="20"/>
    </w:rPr>
  </w:style>
  <w:style w:type="character" w:customStyle="1" w:styleId="FootnoteTextChar">
    <w:name w:val="Footnote Text Char"/>
    <w:basedOn w:val="DefaultParagraphFont"/>
    <w:link w:val="FootnoteText"/>
    <w:uiPriority w:val="99"/>
    <w:rsid w:val="00ED690F"/>
    <w:rPr>
      <w:sz w:val="20"/>
      <w:szCs w:val="20"/>
    </w:rPr>
  </w:style>
  <w:style w:type="character" w:styleId="FootnoteReference">
    <w:name w:val="footnote reference"/>
    <w:basedOn w:val="DefaultParagraphFont"/>
    <w:uiPriority w:val="99"/>
    <w:semiHidden/>
    <w:unhideWhenUsed/>
    <w:rsid w:val="00ED690F"/>
    <w:rPr>
      <w:vertAlign w:val="superscript"/>
    </w:rPr>
  </w:style>
  <w:style w:type="paragraph" w:styleId="Header">
    <w:name w:val="header"/>
    <w:basedOn w:val="Normal"/>
    <w:link w:val="HeaderChar"/>
    <w:uiPriority w:val="99"/>
    <w:unhideWhenUsed/>
    <w:rsid w:val="005F2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72"/>
  </w:style>
  <w:style w:type="paragraph" w:styleId="Footer">
    <w:name w:val="footer"/>
    <w:basedOn w:val="Normal"/>
    <w:link w:val="FooterChar"/>
    <w:uiPriority w:val="99"/>
    <w:unhideWhenUsed/>
    <w:rsid w:val="005F2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72"/>
  </w:style>
  <w:style w:type="paragraph" w:styleId="NoSpacing">
    <w:name w:val="No Spacing"/>
    <w:uiPriority w:val="1"/>
    <w:qFormat/>
    <w:rsid w:val="009A142B"/>
    <w:pPr>
      <w:spacing w:after="0" w:line="240" w:lineRule="auto"/>
    </w:pPr>
  </w:style>
  <w:style w:type="character" w:styleId="CommentReference">
    <w:name w:val="annotation reference"/>
    <w:basedOn w:val="DefaultParagraphFont"/>
    <w:uiPriority w:val="99"/>
    <w:semiHidden/>
    <w:unhideWhenUsed/>
    <w:rsid w:val="003677AC"/>
    <w:rPr>
      <w:sz w:val="16"/>
      <w:szCs w:val="16"/>
    </w:rPr>
  </w:style>
  <w:style w:type="paragraph" w:styleId="CommentText">
    <w:name w:val="annotation text"/>
    <w:basedOn w:val="Normal"/>
    <w:link w:val="CommentTextChar"/>
    <w:uiPriority w:val="99"/>
    <w:unhideWhenUsed/>
    <w:rsid w:val="00A17E0F"/>
    <w:pPr>
      <w:spacing w:line="240" w:lineRule="auto"/>
    </w:pPr>
    <w:rPr>
      <w:sz w:val="20"/>
      <w:szCs w:val="20"/>
    </w:rPr>
  </w:style>
  <w:style w:type="character" w:customStyle="1" w:styleId="CommentTextChar">
    <w:name w:val="Comment Text Char"/>
    <w:basedOn w:val="DefaultParagraphFont"/>
    <w:link w:val="CommentText"/>
    <w:uiPriority w:val="99"/>
    <w:rsid w:val="003677AC"/>
    <w:rPr>
      <w:sz w:val="20"/>
      <w:szCs w:val="20"/>
    </w:rPr>
  </w:style>
  <w:style w:type="paragraph" w:styleId="CommentSubject">
    <w:name w:val="annotation subject"/>
    <w:basedOn w:val="CommentText"/>
    <w:next w:val="CommentText"/>
    <w:link w:val="CommentSubjectChar"/>
    <w:uiPriority w:val="99"/>
    <w:semiHidden/>
    <w:unhideWhenUsed/>
    <w:rsid w:val="003677AC"/>
    <w:rPr>
      <w:b/>
      <w:bCs/>
    </w:rPr>
  </w:style>
  <w:style w:type="character" w:customStyle="1" w:styleId="CommentSubjectChar">
    <w:name w:val="Comment Subject Char"/>
    <w:basedOn w:val="CommentTextChar"/>
    <w:link w:val="CommentSubject"/>
    <w:uiPriority w:val="99"/>
    <w:semiHidden/>
    <w:rsid w:val="003677AC"/>
    <w:rPr>
      <w:b/>
      <w:bCs/>
      <w:sz w:val="20"/>
      <w:szCs w:val="20"/>
    </w:rPr>
  </w:style>
  <w:style w:type="paragraph" w:styleId="Revision">
    <w:name w:val="Revision"/>
    <w:hidden/>
    <w:uiPriority w:val="99"/>
    <w:semiHidden/>
    <w:rsid w:val="003677AC"/>
    <w:pPr>
      <w:spacing w:after="0" w:line="240" w:lineRule="auto"/>
    </w:pPr>
  </w:style>
  <w:style w:type="character" w:styleId="Hyperlink">
    <w:name w:val="Hyperlink"/>
    <w:basedOn w:val="DefaultParagraphFont"/>
    <w:uiPriority w:val="99"/>
    <w:unhideWhenUsed/>
    <w:rsid w:val="0011613D"/>
    <w:rPr>
      <w:color w:val="0563C1" w:themeColor="hyperlink"/>
      <w:u w:val="single"/>
    </w:rPr>
  </w:style>
  <w:style w:type="paragraph" w:styleId="ListParagraph">
    <w:name w:val="List Paragraph"/>
    <w:basedOn w:val="Normal"/>
    <w:uiPriority w:val="34"/>
    <w:qFormat/>
    <w:rsid w:val="0059694D"/>
    <w:pPr>
      <w:spacing w:after="200" w:line="276" w:lineRule="auto"/>
      <w:ind w:left="720"/>
      <w:contextualSpacing/>
    </w:pPr>
  </w:style>
  <w:style w:type="character" w:styleId="FollowedHyperlink">
    <w:name w:val="FollowedHyperlink"/>
    <w:basedOn w:val="DefaultParagraphFont"/>
    <w:uiPriority w:val="99"/>
    <w:semiHidden/>
    <w:unhideWhenUsed/>
    <w:rsid w:val="008D26FA"/>
    <w:rPr>
      <w:color w:val="954F72" w:themeColor="followedHyperlink"/>
      <w:u w:val="single"/>
    </w:rPr>
  </w:style>
  <w:style w:type="character" w:styleId="Emphasis">
    <w:name w:val="Emphasis"/>
    <w:basedOn w:val="DefaultParagraphFont"/>
    <w:uiPriority w:val="20"/>
    <w:qFormat/>
    <w:rsid w:val="00C959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F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F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2F0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A3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2C"/>
    <w:rPr>
      <w:rFonts w:ascii="Segoe UI" w:hAnsi="Segoe UI" w:cs="Segoe UI"/>
      <w:sz w:val="18"/>
      <w:szCs w:val="18"/>
    </w:rPr>
  </w:style>
  <w:style w:type="table" w:styleId="TableGrid">
    <w:name w:val="Table Grid"/>
    <w:basedOn w:val="TableNormal"/>
    <w:uiPriority w:val="59"/>
    <w:rsid w:val="00ED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17E0F"/>
    <w:pPr>
      <w:spacing w:after="0" w:line="240" w:lineRule="auto"/>
    </w:pPr>
    <w:rPr>
      <w:sz w:val="20"/>
      <w:szCs w:val="20"/>
    </w:rPr>
  </w:style>
  <w:style w:type="character" w:customStyle="1" w:styleId="FootnoteTextChar">
    <w:name w:val="Footnote Text Char"/>
    <w:basedOn w:val="DefaultParagraphFont"/>
    <w:link w:val="FootnoteText"/>
    <w:uiPriority w:val="99"/>
    <w:rsid w:val="00ED690F"/>
    <w:rPr>
      <w:sz w:val="20"/>
      <w:szCs w:val="20"/>
    </w:rPr>
  </w:style>
  <w:style w:type="character" w:styleId="FootnoteReference">
    <w:name w:val="footnote reference"/>
    <w:basedOn w:val="DefaultParagraphFont"/>
    <w:uiPriority w:val="99"/>
    <w:semiHidden/>
    <w:unhideWhenUsed/>
    <w:rsid w:val="00ED690F"/>
    <w:rPr>
      <w:vertAlign w:val="superscript"/>
    </w:rPr>
  </w:style>
  <w:style w:type="paragraph" w:styleId="Header">
    <w:name w:val="header"/>
    <w:basedOn w:val="Normal"/>
    <w:link w:val="HeaderChar"/>
    <w:uiPriority w:val="99"/>
    <w:unhideWhenUsed/>
    <w:rsid w:val="005F2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72"/>
  </w:style>
  <w:style w:type="paragraph" w:styleId="Footer">
    <w:name w:val="footer"/>
    <w:basedOn w:val="Normal"/>
    <w:link w:val="FooterChar"/>
    <w:uiPriority w:val="99"/>
    <w:unhideWhenUsed/>
    <w:rsid w:val="005F2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72"/>
  </w:style>
  <w:style w:type="paragraph" w:styleId="NoSpacing">
    <w:name w:val="No Spacing"/>
    <w:uiPriority w:val="1"/>
    <w:qFormat/>
    <w:rsid w:val="009A142B"/>
    <w:pPr>
      <w:spacing w:after="0" w:line="240" w:lineRule="auto"/>
    </w:pPr>
  </w:style>
  <w:style w:type="character" w:styleId="CommentReference">
    <w:name w:val="annotation reference"/>
    <w:basedOn w:val="DefaultParagraphFont"/>
    <w:uiPriority w:val="99"/>
    <w:semiHidden/>
    <w:unhideWhenUsed/>
    <w:rsid w:val="003677AC"/>
    <w:rPr>
      <w:sz w:val="16"/>
      <w:szCs w:val="16"/>
    </w:rPr>
  </w:style>
  <w:style w:type="paragraph" w:styleId="CommentText">
    <w:name w:val="annotation text"/>
    <w:basedOn w:val="Normal"/>
    <w:link w:val="CommentTextChar"/>
    <w:uiPriority w:val="99"/>
    <w:unhideWhenUsed/>
    <w:rsid w:val="00A17E0F"/>
    <w:pPr>
      <w:spacing w:line="240" w:lineRule="auto"/>
    </w:pPr>
    <w:rPr>
      <w:sz w:val="20"/>
      <w:szCs w:val="20"/>
    </w:rPr>
  </w:style>
  <w:style w:type="character" w:customStyle="1" w:styleId="CommentTextChar">
    <w:name w:val="Comment Text Char"/>
    <w:basedOn w:val="DefaultParagraphFont"/>
    <w:link w:val="CommentText"/>
    <w:uiPriority w:val="99"/>
    <w:rsid w:val="003677AC"/>
    <w:rPr>
      <w:sz w:val="20"/>
      <w:szCs w:val="20"/>
    </w:rPr>
  </w:style>
  <w:style w:type="paragraph" w:styleId="CommentSubject">
    <w:name w:val="annotation subject"/>
    <w:basedOn w:val="CommentText"/>
    <w:next w:val="CommentText"/>
    <w:link w:val="CommentSubjectChar"/>
    <w:uiPriority w:val="99"/>
    <w:semiHidden/>
    <w:unhideWhenUsed/>
    <w:rsid w:val="003677AC"/>
    <w:rPr>
      <w:b/>
      <w:bCs/>
    </w:rPr>
  </w:style>
  <w:style w:type="character" w:customStyle="1" w:styleId="CommentSubjectChar">
    <w:name w:val="Comment Subject Char"/>
    <w:basedOn w:val="CommentTextChar"/>
    <w:link w:val="CommentSubject"/>
    <w:uiPriority w:val="99"/>
    <w:semiHidden/>
    <w:rsid w:val="003677AC"/>
    <w:rPr>
      <w:b/>
      <w:bCs/>
      <w:sz w:val="20"/>
      <w:szCs w:val="20"/>
    </w:rPr>
  </w:style>
  <w:style w:type="paragraph" w:styleId="Revision">
    <w:name w:val="Revision"/>
    <w:hidden/>
    <w:uiPriority w:val="99"/>
    <w:semiHidden/>
    <w:rsid w:val="003677AC"/>
    <w:pPr>
      <w:spacing w:after="0" w:line="240" w:lineRule="auto"/>
    </w:pPr>
  </w:style>
  <w:style w:type="character" w:styleId="Hyperlink">
    <w:name w:val="Hyperlink"/>
    <w:basedOn w:val="DefaultParagraphFont"/>
    <w:uiPriority w:val="99"/>
    <w:unhideWhenUsed/>
    <w:rsid w:val="0011613D"/>
    <w:rPr>
      <w:color w:val="0563C1" w:themeColor="hyperlink"/>
      <w:u w:val="single"/>
    </w:rPr>
  </w:style>
  <w:style w:type="paragraph" w:styleId="ListParagraph">
    <w:name w:val="List Paragraph"/>
    <w:basedOn w:val="Normal"/>
    <w:uiPriority w:val="34"/>
    <w:qFormat/>
    <w:rsid w:val="0059694D"/>
    <w:pPr>
      <w:spacing w:after="200" w:line="276" w:lineRule="auto"/>
      <w:ind w:left="720"/>
      <w:contextualSpacing/>
    </w:pPr>
  </w:style>
  <w:style w:type="character" w:styleId="FollowedHyperlink">
    <w:name w:val="FollowedHyperlink"/>
    <w:basedOn w:val="DefaultParagraphFont"/>
    <w:uiPriority w:val="99"/>
    <w:semiHidden/>
    <w:unhideWhenUsed/>
    <w:rsid w:val="008D26FA"/>
    <w:rPr>
      <w:color w:val="954F72" w:themeColor="followedHyperlink"/>
      <w:u w:val="single"/>
    </w:rPr>
  </w:style>
  <w:style w:type="character" w:styleId="Emphasis">
    <w:name w:val="Emphasis"/>
    <w:basedOn w:val="DefaultParagraphFont"/>
    <w:uiPriority w:val="20"/>
    <w:qFormat/>
    <w:rsid w:val="00C95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0983-76E9-4F66-B37D-BBE091FF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CPA Australia</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Themin SUWARDY</dc:creator>
  <cp:lastModifiedBy>Karen LEE (ACRA)</cp:lastModifiedBy>
  <cp:revision>2</cp:revision>
  <cp:lastPrinted>2015-10-15T01:11:00Z</cp:lastPrinted>
  <dcterms:created xsi:type="dcterms:W3CDTF">2015-10-15T08:51:00Z</dcterms:created>
  <dcterms:modified xsi:type="dcterms:W3CDTF">2015-10-15T08:51:00Z</dcterms:modified>
</cp:coreProperties>
</file>